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35C8" w14:textId="77777777" w:rsidR="00F028C4" w:rsidRPr="00262750" w:rsidRDefault="00F028C4" w:rsidP="00F028C4">
      <w:pPr>
        <w:pStyle w:val="Heading1"/>
        <w:rPr>
          <w:rFonts w:asciiTheme="minorHAnsi" w:hAnsiTheme="minorHAnsi" w:cstheme="minorHAnsi"/>
          <w:sz w:val="48"/>
          <w:szCs w:val="48"/>
        </w:rPr>
      </w:pPr>
      <w:bookmarkStart w:id="0" w:name="_Toc494785514"/>
      <w:bookmarkStart w:id="1" w:name="_Toc512938824"/>
      <w:r w:rsidRPr="00262750">
        <w:rPr>
          <w:rFonts w:asciiTheme="minorHAnsi" w:hAnsiTheme="minorHAnsi" w:cstheme="minorHAnsi"/>
          <w:sz w:val="48"/>
          <w:szCs w:val="48"/>
          <w:lang w:val="en-US"/>
        </w:rPr>
        <w:t>Accessibility Conformance Report</w:t>
      </w:r>
      <w:r w:rsidRPr="00262750">
        <w:rPr>
          <w:rFonts w:asciiTheme="minorHAnsi" w:hAnsiTheme="minorHAnsi" w:cstheme="minorHAnsi"/>
          <w:sz w:val="48"/>
          <w:szCs w:val="48"/>
        </w:rPr>
        <w:t xml:space="preserve"> (</w:t>
      </w:r>
      <w:r w:rsidRPr="00262750">
        <w:rPr>
          <w:rFonts w:asciiTheme="minorHAnsi" w:hAnsiTheme="minorHAnsi" w:cstheme="minorHAnsi"/>
          <w:sz w:val="48"/>
          <w:szCs w:val="48"/>
          <w:lang w:val="en-US"/>
        </w:rPr>
        <w:t>ACR</w:t>
      </w:r>
      <w:r w:rsidRPr="00262750">
        <w:rPr>
          <w:rFonts w:asciiTheme="minorHAnsi" w:hAnsiTheme="minorHAnsi" w:cstheme="minorHAnsi"/>
          <w:sz w:val="48"/>
          <w:szCs w:val="48"/>
          <w:vertAlign w:val="superscript"/>
        </w:rPr>
        <w:t>®</w:t>
      </w:r>
      <w:r w:rsidRPr="00262750">
        <w:rPr>
          <w:rFonts w:asciiTheme="minorHAnsi" w:hAnsiTheme="minorHAnsi" w:cstheme="minorHAnsi"/>
          <w:sz w:val="48"/>
          <w:szCs w:val="48"/>
        </w:rPr>
        <w:t>)</w:t>
      </w:r>
      <w:bookmarkEnd w:id="0"/>
      <w:bookmarkEnd w:id="1"/>
    </w:p>
    <w:p w14:paraId="1533002B" w14:textId="7EE87C1D" w:rsidR="00F028C4" w:rsidRPr="00262750" w:rsidRDefault="00F028C4" w:rsidP="00F028C4">
      <w:pPr>
        <w:pStyle w:val="Heading1"/>
        <w:rPr>
          <w:rFonts w:asciiTheme="minorHAnsi" w:hAnsiTheme="minorHAnsi" w:cstheme="minorHAnsi"/>
          <w:sz w:val="48"/>
          <w:szCs w:val="48"/>
          <w:lang w:val="en-US"/>
        </w:rPr>
      </w:pPr>
      <w:r w:rsidRPr="00262750">
        <w:rPr>
          <w:rFonts w:asciiTheme="minorHAnsi" w:hAnsiTheme="minorHAnsi" w:cstheme="minorHAnsi"/>
          <w:sz w:val="48"/>
          <w:szCs w:val="48"/>
          <w:lang w:val="en-US"/>
        </w:rPr>
        <w:t>Based off VPAT Version 2.4</w:t>
      </w:r>
    </w:p>
    <w:p w14:paraId="141DE6CD" w14:textId="0FB65429" w:rsidR="00F028C4" w:rsidRPr="00622AAA" w:rsidRDefault="009F48E6" w:rsidP="00F028C4">
      <w:pPr>
        <w:jc w:val="center"/>
        <w:rPr>
          <w:rFonts w:asciiTheme="minorHAnsi" w:hAnsiTheme="minorHAnsi" w:cstheme="minorHAnsi"/>
          <w:b/>
          <w:bCs/>
          <w:sz w:val="48"/>
          <w:szCs w:val="36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A26F9C" w:rsidRPr="00A26F9C">
        <w:rPr>
          <w:rFonts w:asciiTheme="minorHAnsi" w:hAnsiTheme="minorHAnsi" w:cstheme="minorHAnsi"/>
          <w:sz w:val="24"/>
          <w:szCs w:val="24"/>
        </w:rPr>
        <w:t>for:</w:t>
      </w:r>
      <w:r w:rsidR="00A26F9C" w:rsidRPr="00A26F9C">
        <w:rPr>
          <w:rFonts w:asciiTheme="minorHAnsi" w:hAnsiTheme="minorHAnsi" w:cstheme="minorHAnsi"/>
          <w:sz w:val="24"/>
          <w:szCs w:val="24"/>
        </w:rPr>
        <w:br/>
      </w:r>
      <w:r w:rsidR="00F028C4" w:rsidRPr="00622AAA">
        <w:rPr>
          <w:rFonts w:asciiTheme="minorHAnsi" w:hAnsiTheme="minorHAnsi" w:cstheme="minorHAnsi"/>
          <w:b/>
          <w:bCs/>
          <w:sz w:val="48"/>
          <w:szCs w:val="36"/>
        </w:rPr>
        <w:t>OnCue</w:t>
      </w:r>
    </w:p>
    <w:p w14:paraId="0550BD63" w14:textId="77777777" w:rsidR="00A26F9C" w:rsidRDefault="00A26F9C" w:rsidP="00C6133A">
      <w:pPr>
        <w:jc w:val="center"/>
        <w:rPr>
          <w:rFonts w:asciiTheme="minorHAnsi" w:hAnsiTheme="minorHAnsi" w:cstheme="minorHAnsi"/>
        </w:rPr>
      </w:pPr>
    </w:p>
    <w:p w14:paraId="5C20EF52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2593927D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8C2EEFE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5F21F8CE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47F38DCD" w14:textId="51DD056E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0D4BA47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021E9426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40744AB8" w14:textId="73689772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06E23119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5770CFBD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3BDB7F4" w14:textId="593B6ECE" w:rsidR="00C6133A" w:rsidRPr="00262750" w:rsidRDefault="00A9301A" w:rsidP="00C6133A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</w:rPr>
        <w:t xml:space="preserve">June </w:t>
      </w:r>
      <w:r w:rsidR="00AC3B9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5</w:t>
      </w:r>
      <w:r w:rsidR="00C6133A" w:rsidRPr="00262750">
        <w:rPr>
          <w:rFonts w:asciiTheme="minorHAnsi" w:hAnsiTheme="minorHAnsi" w:cstheme="minorHAnsi"/>
        </w:rPr>
        <w:t>, 202</w:t>
      </w:r>
      <w:r w:rsidR="00922A13">
        <w:rPr>
          <w:rFonts w:asciiTheme="minorHAnsi" w:hAnsiTheme="minorHAnsi" w:cstheme="minorHAnsi"/>
        </w:rPr>
        <w:t>6</w:t>
      </w:r>
    </w:p>
    <w:p w14:paraId="1B578FFF" w14:textId="47D9E347" w:rsidR="00F028C4" w:rsidRPr="00262750" w:rsidRDefault="00F028C4" w:rsidP="00F028C4">
      <w:pPr>
        <w:rPr>
          <w:rFonts w:asciiTheme="minorHAnsi" w:hAnsiTheme="minorHAnsi" w:cstheme="minorHAnsi"/>
        </w:rPr>
      </w:pPr>
    </w:p>
    <w:p w14:paraId="405B5980" w14:textId="18DD7161" w:rsidR="00B169B8" w:rsidRPr="00262750" w:rsidRDefault="00D403DE" w:rsidP="00B82243">
      <w:pPr>
        <w:pStyle w:val="Heading1"/>
        <w:ind w:left="360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  <w:noProof/>
        </w:rPr>
        <w:drawing>
          <wp:inline distT="0" distB="0" distL="0" distR="0" wp14:anchorId="08794285" wp14:editId="07826E8C">
            <wp:extent cx="1970315" cy="9194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r="-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481" cy="92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2243">
        <w:rPr>
          <w:rFonts w:asciiTheme="minorHAnsi" w:hAnsiTheme="minorHAnsi" w:cstheme="minorHAnsi"/>
        </w:rPr>
        <w:t xml:space="preserve"> </w:t>
      </w:r>
    </w:p>
    <w:p w14:paraId="08369B51" w14:textId="29526341" w:rsidR="00D45BD2" w:rsidRPr="00130885" w:rsidRDefault="00D45BD2" w:rsidP="00130885">
      <w:pPr>
        <w:jc w:val="center"/>
      </w:pPr>
      <w:r w:rsidRPr="00130885">
        <w:t>OnCue Technology LLC</w:t>
      </w:r>
      <w:r w:rsidR="00130885">
        <w:br/>
      </w:r>
      <w:r w:rsidR="00B82243">
        <w:t>1419 Dian St, #A</w:t>
      </w:r>
      <w:r w:rsidR="00130885">
        <w:br/>
      </w:r>
      <w:r w:rsidR="00B82243">
        <w:t>Houston, TX 77008</w:t>
      </w:r>
    </w:p>
    <w:p w14:paraId="0B6C7434" w14:textId="5C0D605C" w:rsidR="00D45BD2" w:rsidRPr="00262750" w:rsidRDefault="00D45BD2" w:rsidP="00B169B8">
      <w:pPr>
        <w:pStyle w:val="Heading1"/>
        <w:rPr>
          <w:rFonts w:asciiTheme="minorHAnsi" w:hAnsiTheme="minorHAnsi" w:cstheme="minorHAnsi"/>
        </w:rPr>
        <w:sectPr w:rsidR="00D45BD2" w:rsidRPr="00262750" w:rsidSect="00FB2A89">
          <w:footerReference w:type="default" r:id="rId9"/>
          <w:footerReference w:type="first" r:id="rId10"/>
          <w:pgSz w:w="12240" w:h="15840"/>
          <w:pgMar w:top="1440" w:right="1440" w:bottom="1440" w:left="1440" w:header="720" w:footer="390" w:gutter="0"/>
          <w:cols w:space="720"/>
          <w:titlePg/>
          <w:docGrid w:linePitch="360"/>
        </w:sectPr>
      </w:pPr>
    </w:p>
    <w:p w14:paraId="5AB29FF8" w14:textId="445B9413" w:rsidR="00CD3ABE" w:rsidRPr="00262750" w:rsidRDefault="00F028C4" w:rsidP="00FB2A89">
      <w:pPr>
        <w:pStyle w:val="Heading1"/>
        <w:rPr>
          <w:rFonts w:asciiTheme="minorHAnsi" w:hAnsiTheme="minorHAnsi" w:cstheme="minorHAnsi"/>
          <w:sz w:val="48"/>
          <w:szCs w:val="48"/>
        </w:rPr>
      </w:pPr>
      <w:bookmarkStart w:id="2" w:name="_Toc512938568"/>
      <w:r w:rsidRPr="00262750">
        <w:rPr>
          <w:rFonts w:asciiTheme="minorHAnsi" w:hAnsiTheme="minorHAnsi" w:cstheme="minorHAnsi"/>
          <w:sz w:val="48"/>
          <w:szCs w:val="48"/>
          <w:lang w:val="en-US"/>
        </w:rPr>
        <w:lastRenderedPageBreak/>
        <w:t>OnCue</w:t>
      </w:r>
      <w:r w:rsidR="00CC2D89" w:rsidRPr="00262750">
        <w:rPr>
          <w:rFonts w:asciiTheme="minorHAnsi" w:hAnsiTheme="minorHAnsi" w:cstheme="minorHAnsi"/>
          <w:sz w:val="48"/>
          <w:szCs w:val="48"/>
        </w:rPr>
        <w:t xml:space="preserve"> Accessibility Conformance Report</w:t>
      </w:r>
      <w:bookmarkEnd w:id="2"/>
    </w:p>
    <w:p w14:paraId="11AFC5F6" w14:textId="77777777" w:rsidR="00821525" w:rsidRPr="00262750" w:rsidRDefault="00E02AAE" w:rsidP="00FB2A89">
      <w:pPr>
        <w:pStyle w:val="Heading1"/>
        <w:rPr>
          <w:rFonts w:asciiTheme="minorHAnsi" w:hAnsiTheme="minorHAnsi" w:cstheme="minorHAnsi"/>
          <w:lang w:val="en-US"/>
        </w:rPr>
      </w:pPr>
      <w:bookmarkStart w:id="3" w:name="_Toc512938569"/>
      <w:r w:rsidRPr="00262750">
        <w:rPr>
          <w:rFonts w:asciiTheme="minorHAnsi" w:hAnsiTheme="minorHAnsi" w:cstheme="minorHAnsi"/>
          <w:sz w:val="48"/>
          <w:szCs w:val="48"/>
          <w:lang w:val="en-US"/>
        </w:rPr>
        <w:t>Revised Section 508</w:t>
      </w:r>
      <w:r w:rsidR="00821525" w:rsidRPr="00262750">
        <w:rPr>
          <w:rFonts w:asciiTheme="minorHAnsi" w:hAnsiTheme="minorHAnsi" w:cstheme="minorHAnsi"/>
          <w:sz w:val="48"/>
          <w:szCs w:val="48"/>
          <w:lang w:val="en-US"/>
        </w:rPr>
        <w:t xml:space="preserve"> Edition</w:t>
      </w:r>
      <w:bookmarkEnd w:id="3"/>
    </w:p>
    <w:p w14:paraId="1F4A322E" w14:textId="77777777" w:rsidR="0016220D" w:rsidRPr="00262750" w:rsidRDefault="001E471F" w:rsidP="0016220D">
      <w:pPr>
        <w:pStyle w:val="NormalWeb"/>
        <w:jc w:val="center"/>
        <w:rPr>
          <w:rFonts w:asciiTheme="minorHAnsi" w:hAnsiTheme="minorHAnsi" w:cstheme="minorHAnsi"/>
          <w:b/>
        </w:rPr>
      </w:pPr>
      <w:r w:rsidRPr="00262750">
        <w:rPr>
          <w:rFonts w:asciiTheme="minorHAnsi" w:hAnsiTheme="minorHAnsi" w:cstheme="minorHAnsi"/>
          <w:b/>
        </w:rPr>
        <w:t xml:space="preserve">(Based on </w:t>
      </w:r>
      <w:r w:rsidR="00784C34" w:rsidRPr="00262750">
        <w:rPr>
          <w:rFonts w:asciiTheme="minorHAnsi" w:hAnsiTheme="minorHAnsi" w:cstheme="minorHAnsi"/>
          <w:b/>
        </w:rPr>
        <w:t>VPAT</w:t>
      </w:r>
      <w:r w:rsidR="00DC03BB" w:rsidRPr="00262750">
        <w:rPr>
          <w:rFonts w:asciiTheme="minorHAnsi" w:hAnsiTheme="minorHAnsi" w:cstheme="minorHAnsi"/>
          <w:vertAlign w:val="superscript"/>
        </w:rPr>
        <w:t>®</w:t>
      </w:r>
      <w:r w:rsidR="00784C34" w:rsidRPr="00262750">
        <w:rPr>
          <w:rFonts w:asciiTheme="minorHAnsi" w:hAnsiTheme="minorHAnsi" w:cstheme="minorHAnsi"/>
          <w:b/>
        </w:rPr>
        <w:t xml:space="preserve"> </w:t>
      </w:r>
      <w:r w:rsidR="00CD3ABE" w:rsidRPr="00262750">
        <w:rPr>
          <w:rFonts w:asciiTheme="minorHAnsi" w:hAnsiTheme="minorHAnsi" w:cstheme="minorHAnsi"/>
          <w:b/>
        </w:rPr>
        <w:t xml:space="preserve">Version </w:t>
      </w:r>
      <w:r w:rsidR="00F65917" w:rsidRPr="00262750">
        <w:rPr>
          <w:rFonts w:asciiTheme="minorHAnsi" w:hAnsiTheme="minorHAnsi" w:cstheme="minorHAnsi"/>
          <w:b/>
        </w:rPr>
        <w:t>2.</w:t>
      </w:r>
      <w:r w:rsidRPr="00262750">
        <w:rPr>
          <w:rFonts w:asciiTheme="minorHAnsi" w:hAnsiTheme="minorHAnsi" w:cstheme="minorHAnsi"/>
          <w:b/>
        </w:rPr>
        <w:t>4</w:t>
      </w:r>
      <w:r w:rsidR="00EE1228" w:rsidRPr="00262750">
        <w:rPr>
          <w:rFonts w:asciiTheme="minorHAnsi" w:hAnsiTheme="minorHAnsi" w:cstheme="minorHAnsi"/>
          <w:b/>
        </w:rPr>
        <w:t>Rev</w:t>
      </w:r>
      <w:r w:rsidRPr="00262750">
        <w:rPr>
          <w:rFonts w:asciiTheme="minorHAnsi" w:hAnsiTheme="minorHAnsi" w:cstheme="minorHAnsi"/>
          <w:b/>
        </w:rPr>
        <w:t>)</w:t>
      </w:r>
    </w:p>
    <w:p w14:paraId="7C73D0F2" w14:textId="4CA32FE8" w:rsidR="007B6071" w:rsidRPr="00262750" w:rsidRDefault="005A14C2" w:rsidP="00FB2A89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  <w:lang w:val="en-US"/>
        </w:rPr>
      </w:pPr>
      <w:bookmarkStart w:id="4" w:name="_Toc512938570"/>
      <w:r w:rsidRPr="00262750">
        <w:rPr>
          <w:rFonts w:asciiTheme="minorHAnsi" w:hAnsiTheme="minorHAnsi" w:cstheme="minorHAnsi"/>
          <w:sz w:val="32"/>
          <w:szCs w:val="32"/>
        </w:rPr>
        <w:t>Name of Product</w:t>
      </w:r>
      <w:r w:rsidR="007B6071" w:rsidRPr="00262750">
        <w:rPr>
          <w:rFonts w:asciiTheme="minorHAnsi" w:hAnsiTheme="minorHAnsi" w:cstheme="minorHAnsi"/>
          <w:sz w:val="32"/>
          <w:szCs w:val="32"/>
        </w:rPr>
        <w:t>/Version</w:t>
      </w:r>
      <w:r w:rsidRPr="00262750">
        <w:rPr>
          <w:rFonts w:asciiTheme="minorHAnsi" w:hAnsiTheme="minorHAnsi" w:cstheme="minorHAnsi"/>
          <w:sz w:val="32"/>
          <w:szCs w:val="32"/>
        </w:rPr>
        <w:t>:</w:t>
      </w:r>
      <w:bookmarkEnd w:id="4"/>
      <w:r w:rsidR="00FA5F7F" w:rsidRPr="00262750">
        <w:rPr>
          <w:rFonts w:asciiTheme="minorHAnsi" w:hAnsiTheme="minorHAnsi" w:cstheme="minorHAnsi"/>
          <w:sz w:val="32"/>
          <w:szCs w:val="32"/>
        </w:rPr>
        <w:t xml:space="preserve"> </w:t>
      </w:r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OnCue </w:t>
      </w:r>
    </w:p>
    <w:p w14:paraId="0223C3A3" w14:textId="10C27537" w:rsidR="0069520C" w:rsidRPr="00262750" w:rsidRDefault="0069520C" w:rsidP="0069520C">
      <w:pPr>
        <w:pStyle w:val="Heading2"/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</w:pPr>
      <w:bookmarkStart w:id="5" w:name="_Toc512938571"/>
      <w:r w:rsidRPr="00262750">
        <w:rPr>
          <w:rFonts w:asciiTheme="minorHAnsi" w:hAnsiTheme="minorHAnsi" w:cstheme="minorHAnsi"/>
          <w:sz w:val="32"/>
          <w:szCs w:val="32"/>
          <w:lang w:val="en-US"/>
        </w:rPr>
        <w:t xml:space="preserve">Report </w:t>
      </w:r>
      <w:r w:rsidRPr="00262750">
        <w:rPr>
          <w:rFonts w:asciiTheme="minorHAnsi" w:hAnsiTheme="minorHAnsi" w:cstheme="minorHAnsi"/>
          <w:sz w:val="32"/>
          <w:szCs w:val="32"/>
        </w:rPr>
        <w:t xml:space="preserve">Date: </w:t>
      </w:r>
      <w:r w:rsidR="00A9301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June</w:t>
      </w:r>
      <w:r w:rsidR="00E1382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1</w:t>
      </w:r>
      <w:r w:rsidR="00A9301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5</w:t>
      </w:r>
      <w:r w:rsidR="00922A1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, 2026</w:t>
      </w:r>
    </w:p>
    <w:p w14:paraId="2B71BA0A" w14:textId="098948A2" w:rsidR="00D45BD2" w:rsidRPr="00262750" w:rsidRDefault="007B6071" w:rsidP="00D45BD2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  <w:lang w:val="en-US"/>
        </w:rPr>
      </w:pPr>
      <w:r w:rsidRPr="00262750">
        <w:rPr>
          <w:rFonts w:asciiTheme="minorHAnsi" w:hAnsiTheme="minorHAnsi" w:cstheme="minorHAnsi"/>
          <w:sz w:val="32"/>
          <w:szCs w:val="32"/>
        </w:rPr>
        <w:t>Product Description:</w:t>
      </w:r>
      <w:bookmarkEnd w:id="5"/>
      <w:r w:rsidR="005A14C2" w:rsidRPr="00262750">
        <w:rPr>
          <w:rFonts w:asciiTheme="minorHAnsi" w:hAnsiTheme="minorHAnsi" w:cstheme="minorHAnsi"/>
          <w:sz w:val="32"/>
          <w:szCs w:val="32"/>
        </w:rPr>
        <w:t xml:space="preserve"> </w:t>
      </w:r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OnCue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t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rial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p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resentation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s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oftware for Windows, version 4.</w:t>
      </w:r>
      <w:r w:rsidR="00922A1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5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.</w:t>
      </w:r>
      <w:r w:rsidR="00A9301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1409</w:t>
      </w:r>
    </w:p>
    <w:p w14:paraId="0B721E5C" w14:textId="3562E91F" w:rsidR="005A14C2" w:rsidRPr="00262750" w:rsidRDefault="005A14C2" w:rsidP="00FB2A89">
      <w:pPr>
        <w:pStyle w:val="Heading2"/>
        <w:rPr>
          <w:rFonts w:asciiTheme="minorHAnsi" w:hAnsiTheme="minorHAnsi" w:cstheme="minorHAnsi"/>
          <w:sz w:val="24"/>
          <w:szCs w:val="24"/>
        </w:rPr>
      </w:pPr>
      <w:bookmarkStart w:id="6" w:name="_Toc512938573"/>
      <w:r w:rsidRPr="00262750">
        <w:rPr>
          <w:rFonts w:asciiTheme="minorHAnsi" w:hAnsiTheme="minorHAnsi" w:cstheme="minorHAnsi"/>
          <w:sz w:val="32"/>
          <w:szCs w:val="32"/>
        </w:rPr>
        <w:t xml:space="preserve">Contact </w:t>
      </w:r>
      <w:r w:rsidR="00CC07A1" w:rsidRPr="00262750">
        <w:rPr>
          <w:rFonts w:asciiTheme="minorHAnsi" w:hAnsiTheme="minorHAnsi" w:cstheme="minorHAnsi"/>
          <w:sz w:val="32"/>
          <w:szCs w:val="32"/>
          <w:lang w:val="en-US"/>
        </w:rPr>
        <w:t>Information</w:t>
      </w:r>
      <w:r w:rsidRPr="00262750">
        <w:rPr>
          <w:rFonts w:asciiTheme="minorHAnsi" w:hAnsiTheme="minorHAnsi" w:cstheme="minorHAnsi"/>
          <w:sz w:val="32"/>
          <w:szCs w:val="32"/>
        </w:rPr>
        <w:t>:</w:t>
      </w:r>
      <w:bookmarkEnd w:id="6"/>
      <w:r w:rsidRPr="00262750">
        <w:rPr>
          <w:rFonts w:asciiTheme="minorHAnsi" w:hAnsiTheme="minorHAnsi" w:cstheme="minorHAnsi"/>
          <w:sz w:val="32"/>
          <w:szCs w:val="32"/>
        </w:rPr>
        <w:t xml:space="preserve"> </w:t>
      </w:r>
      <w:r w:rsidR="00F028C4" w:rsidRPr="00262750">
        <w:rPr>
          <w:rFonts w:asciiTheme="minorHAnsi" w:hAnsiTheme="minorHAnsi" w:cstheme="minorHAnsi"/>
          <w:b w:val="0"/>
          <w:sz w:val="24"/>
          <w:szCs w:val="24"/>
        </w:rPr>
        <w:t>Eric Pubentz (pubentz@oncuetech.com)</w:t>
      </w:r>
    </w:p>
    <w:p w14:paraId="34036479" w14:textId="77777777" w:rsidR="00E91B58" w:rsidRPr="00262750" w:rsidRDefault="00E91B58" w:rsidP="00FB2A89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7" w:name="_Toc512938574"/>
      <w:r w:rsidRPr="00262750">
        <w:rPr>
          <w:rFonts w:asciiTheme="minorHAnsi" w:hAnsiTheme="minorHAnsi" w:cstheme="minorHAnsi"/>
          <w:sz w:val="32"/>
          <w:szCs w:val="32"/>
        </w:rPr>
        <w:t>Notes:</w:t>
      </w:r>
      <w:bookmarkEnd w:id="7"/>
      <w:r w:rsidR="00FA5F7F" w:rsidRPr="00262750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01324084" w14:textId="39D43F49" w:rsidR="00E91B58" w:rsidRPr="00262750" w:rsidRDefault="00FA5F7F" w:rsidP="00FA5F7F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</w:rPr>
      </w:pPr>
      <w:bookmarkStart w:id="8" w:name="_Toc512938575"/>
      <w:r w:rsidRPr="00262750">
        <w:rPr>
          <w:rFonts w:asciiTheme="minorHAnsi" w:hAnsiTheme="minorHAnsi" w:cstheme="minorHAnsi"/>
          <w:sz w:val="32"/>
          <w:szCs w:val="32"/>
        </w:rPr>
        <w:t>Evaluation Methods Used:</w:t>
      </w:r>
      <w:bookmarkEnd w:id="8"/>
      <w:r w:rsidRPr="00262750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</w:rPr>
        <w:t>Testing is based on knowledge of general product functionality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and was done using assistive technologies.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</w:p>
    <w:p w14:paraId="7FE1B129" w14:textId="77777777" w:rsidR="006F413B" w:rsidRPr="00262750" w:rsidRDefault="007B6071" w:rsidP="00FB2A89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9" w:name="_Toc512938576"/>
      <w:r w:rsidRPr="00262750">
        <w:rPr>
          <w:rFonts w:asciiTheme="minorHAnsi" w:hAnsiTheme="minorHAnsi" w:cstheme="minorHAnsi"/>
          <w:sz w:val="32"/>
          <w:szCs w:val="32"/>
        </w:rPr>
        <w:t xml:space="preserve">Applicable </w:t>
      </w:r>
      <w:r w:rsidR="006F413B" w:rsidRPr="00262750">
        <w:rPr>
          <w:rFonts w:asciiTheme="minorHAnsi" w:hAnsiTheme="minorHAnsi" w:cstheme="minorHAnsi"/>
          <w:sz w:val="32"/>
          <w:szCs w:val="32"/>
        </w:rPr>
        <w:t>Standards/Guidelines</w:t>
      </w:r>
      <w:bookmarkEnd w:id="9"/>
    </w:p>
    <w:p w14:paraId="10566E5B" w14:textId="77777777" w:rsidR="005A14C2" w:rsidRPr="00262750" w:rsidRDefault="005A14C2" w:rsidP="006F413B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This report</w:t>
      </w:r>
      <w:r w:rsidR="009726D9" w:rsidRPr="00262750">
        <w:rPr>
          <w:rFonts w:asciiTheme="minorHAnsi" w:hAnsiTheme="minorHAnsi" w:cstheme="minorHAnsi"/>
        </w:rPr>
        <w:t xml:space="preserve"> covers</w:t>
      </w:r>
      <w:r w:rsidRPr="00262750">
        <w:rPr>
          <w:rFonts w:asciiTheme="minorHAnsi" w:hAnsiTheme="minorHAnsi" w:cstheme="minorHAnsi"/>
        </w:rPr>
        <w:t xml:space="preserve"> the degree of conformance for the following </w:t>
      </w:r>
      <w:r w:rsidR="00A11FB0" w:rsidRPr="00262750">
        <w:rPr>
          <w:rFonts w:asciiTheme="minorHAnsi" w:hAnsiTheme="minorHAnsi" w:cstheme="minorHAnsi"/>
        </w:rPr>
        <w:t xml:space="preserve">accessibility </w:t>
      </w:r>
      <w:r w:rsidRPr="00262750">
        <w:rPr>
          <w:rFonts w:asciiTheme="minorHAnsi" w:hAnsiTheme="minorHAnsi" w:cstheme="minorHAnsi"/>
        </w:rPr>
        <w:t>standard</w:t>
      </w:r>
      <w:r w:rsidR="00A11FB0" w:rsidRPr="00262750">
        <w:rPr>
          <w:rFonts w:asciiTheme="minorHAnsi" w:hAnsiTheme="minorHAnsi" w:cstheme="minorHAnsi"/>
        </w:rPr>
        <w:t>/guideline</w:t>
      </w:r>
      <w:r w:rsidR="007826FA" w:rsidRPr="00262750">
        <w:rPr>
          <w:rFonts w:asciiTheme="minorHAnsi" w:hAnsiTheme="minorHAnsi" w:cstheme="minorHAnsi"/>
        </w:rPr>
        <w:t>s</w:t>
      </w:r>
      <w:r w:rsidRPr="00262750">
        <w:rPr>
          <w:rFonts w:asciiTheme="minorHAnsi" w:hAnsiTheme="minorHAnsi" w:cstheme="minorHAnsi"/>
        </w:rPr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318"/>
        <w:gridCol w:w="3690"/>
      </w:tblGrid>
      <w:tr w:rsidR="00F65917" w:rsidRPr="00262750" w14:paraId="07567102" w14:textId="77777777" w:rsidTr="00414471">
        <w:trPr>
          <w:tblHeader/>
        </w:trPr>
        <w:tc>
          <w:tcPr>
            <w:tcW w:w="8318" w:type="dxa"/>
            <w:shd w:val="clear" w:color="auto" w:fill="AEAAAA"/>
          </w:tcPr>
          <w:p w14:paraId="5ED44CD5" w14:textId="77777777" w:rsidR="00F65917" w:rsidRPr="00262750" w:rsidRDefault="00F65917" w:rsidP="00FB2A89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bookmarkStart w:id="10" w:name="_Toc512938577"/>
            <w:r w:rsidRPr="00262750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Standard/Guideline</w:t>
            </w:r>
            <w:bookmarkEnd w:id="10"/>
          </w:p>
        </w:tc>
        <w:tc>
          <w:tcPr>
            <w:tcW w:w="3690" w:type="dxa"/>
            <w:shd w:val="clear" w:color="auto" w:fill="AEAAAA"/>
          </w:tcPr>
          <w:p w14:paraId="119474ED" w14:textId="77777777" w:rsidR="00F65917" w:rsidRPr="00262750" w:rsidRDefault="00F65917" w:rsidP="00FB2A89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bookmarkStart w:id="11" w:name="_Toc512938578"/>
            <w:r w:rsidRPr="00262750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Included In Report</w:t>
            </w:r>
            <w:bookmarkEnd w:id="11"/>
          </w:p>
        </w:tc>
      </w:tr>
      <w:tr w:rsidR="00A0421C" w:rsidRPr="00262750" w14:paraId="06B76F6A" w14:textId="77777777" w:rsidTr="00414471">
        <w:tc>
          <w:tcPr>
            <w:tcW w:w="8318" w:type="dxa"/>
          </w:tcPr>
          <w:p w14:paraId="1A3A0317" w14:textId="77777777" w:rsidR="00A0421C" w:rsidRPr="00262750" w:rsidRDefault="00CC07A1" w:rsidP="00C06079">
            <w:pPr>
              <w:spacing w:after="0"/>
              <w:rPr>
                <w:rFonts w:asciiTheme="minorHAnsi" w:hAnsiTheme="minorHAnsi" w:cstheme="minorHAnsi"/>
                <w:b/>
              </w:rPr>
            </w:pPr>
            <w:hyperlink r:id="rId11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Web Content Accessibility Guidelines 2.0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90" w:type="dxa"/>
            <w:vAlign w:val="center"/>
          </w:tcPr>
          <w:p w14:paraId="3E954706" w14:textId="77777777" w:rsidR="00A0421C" w:rsidRPr="00262750" w:rsidRDefault="00A0421C" w:rsidP="00C060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 xml:space="preserve">Level A </w:t>
            </w:r>
            <w:r w:rsidR="007B6071" w:rsidRPr="00262750">
              <w:rPr>
                <w:rFonts w:asciiTheme="minorHAnsi" w:hAnsiTheme="minorHAnsi" w:cstheme="minorHAnsi"/>
              </w:rPr>
              <w:t>(Yes)</w:t>
            </w:r>
          </w:p>
          <w:p w14:paraId="7FD27775" w14:textId="77777777" w:rsidR="00A0421C" w:rsidRPr="00262750" w:rsidRDefault="00A0421C" w:rsidP="00C060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 xml:space="preserve">Level AA </w:t>
            </w:r>
            <w:r w:rsidR="007B6071" w:rsidRPr="00262750">
              <w:rPr>
                <w:rFonts w:asciiTheme="minorHAnsi" w:hAnsiTheme="minorHAnsi" w:cstheme="minorHAnsi"/>
              </w:rPr>
              <w:t>(Yes)</w:t>
            </w:r>
          </w:p>
          <w:p w14:paraId="483DD23E" w14:textId="77777777" w:rsidR="00A0421C" w:rsidRPr="00262750" w:rsidRDefault="00A0421C" w:rsidP="00E02AA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Level AAA</w:t>
            </w:r>
            <w:r w:rsidR="007B6071" w:rsidRPr="00262750">
              <w:rPr>
                <w:rFonts w:asciiTheme="minorHAnsi" w:hAnsiTheme="minorHAnsi" w:cstheme="minorHAnsi"/>
              </w:rPr>
              <w:t xml:space="preserve"> (No)</w:t>
            </w:r>
          </w:p>
        </w:tc>
      </w:tr>
      <w:tr w:rsidR="00F65917" w:rsidRPr="00262750" w14:paraId="46CE6E41" w14:textId="77777777" w:rsidTr="00414471">
        <w:tc>
          <w:tcPr>
            <w:tcW w:w="8318" w:type="dxa"/>
          </w:tcPr>
          <w:p w14:paraId="4639F5A5" w14:textId="77777777" w:rsidR="00F65917" w:rsidRPr="00262750" w:rsidRDefault="00CC07A1" w:rsidP="00DF33AE">
            <w:pPr>
              <w:spacing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hyperlink r:id="rId12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</w:rPr>
                <w:t>Revised Section 508 standards published January 18, 2017 and corrected January 22, 2018</w:t>
              </w:r>
            </w:hyperlink>
            <w:r w:rsidRPr="00262750">
              <w:rPr>
                <w:rFonts w:asciiTheme="minorHAnsi" w:eastAsia="Times New Roman" w:hAnsiTheme="minorHAnsi" w:cstheme="minorHAnsi"/>
                <w:color w:val="000000"/>
              </w:rPr>
              <w:t xml:space="preserve">  </w:t>
            </w:r>
          </w:p>
        </w:tc>
        <w:tc>
          <w:tcPr>
            <w:tcW w:w="3690" w:type="dxa"/>
            <w:vAlign w:val="center"/>
          </w:tcPr>
          <w:p w14:paraId="3891A75D" w14:textId="77777777" w:rsidR="00F65917" w:rsidRPr="00262750" w:rsidRDefault="007B6071" w:rsidP="00E02AA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(Yes)</w:t>
            </w:r>
          </w:p>
        </w:tc>
      </w:tr>
    </w:tbl>
    <w:p w14:paraId="753E680E" w14:textId="77777777" w:rsidR="00B82243" w:rsidRPr="00B82243" w:rsidRDefault="00B82243" w:rsidP="00B82243">
      <w:pPr>
        <w:rPr>
          <w:lang w:val="x-none" w:eastAsia="x-none"/>
        </w:rPr>
      </w:pPr>
      <w:bookmarkStart w:id="12" w:name="_Toc512938579"/>
    </w:p>
    <w:p w14:paraId="78689AC9" w14:textId="49058B24" w:rsidR="008C68A8" w:rsidRPr="00262750" w:rsidRDefault="008C68A8" w:rsidP="00FB2A89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>Terms</w:t>
      </w:r>
      <w:bookmarkEnd w:id="12"/>
    </w:p>
    <w:p w14:paraId="600715CA" w14:textId="77777777" w:rsidR="001D4FB2" w:rsidRPr="00A26F9C" w:rsidRDefault="001D4FB2" w:rsidP="00382EBC">
      <w:pPr>
        <w:pStyle w:val="NormalWeb"/>
        <w:tabs>
          <w:tab w:val="center" w:pos="9480"/>
        </w:tabs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T</w:t>
      </w:r>
      <w:r w:rsidR="007D24E0" w:rsidRPr="00A26F9C">
        <w:rPr>
          <w:rFonts w:asciiTheme="minorHAnsi" w:hAnsiTheme="minorHAnsi" w:cstheme="minorHAnsi"/>
        </w:rPr>
        <w:t xml:space="preserve">he terms used in the </w:t>
      </w:r>
      <w:r w:rsidR="00445D7A" w:rsidRPr="00A26F9C">
        <w:rPr>
          <w:rFonts w:asciiTheme="minorHAnsi" w:hAnsiTheme="minorHAnsi" w:cstheme="minorHAnsi"/>
        </w:rPr>
        <w:t>Conformance Level</w:t>
      </w:r>
      <w:r w:rsidRPr="00A26F9C">
        <w:rPr>
          <w:rFonts w:asciiTheme="minorHAnsi" w:hAnsiTheme="minorHAnsi" w:cstheme="minorHAnsi"/>
        </w:rPr>
        <w:t xml:space="preserve"> information are defined as follows:</w:t>
      </w:r>
    </w:p>
    <w:p w14:paraId="0F217EA3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bookmarkStart w:id="13" w:name="_Toc512938580"/>
      <w:r w:rsidRPr="00A26F9C">
        <w:rPr>
          <w:rFonts w:asciiTheme="minorHAnsi" w:hAnsiTheme="minorHAnsi" w:cstheme="minorHAnsi"/>
          <w:b/>
          <w:color w:val="538135"/>
        </w:rPr>
        <w:t>Supports</w:t>
      </w:r>
      <w:r w:rsidRPr="00A26F9C">
        <w:rPr>
          <w:rFonts w:asciiTheme="minorHAnsi" w:hAnsiTheme="minorHAnsi" w:cstheme="minorHAnsi"/>
          <w:color w:val="538135"/>
        </w:rPr>
        <w:t>:</w:t>
      </w:r>
      <w:r w:rsidRPr="00A26F9C">
        <w:rPr>
          <w:rFonts w:asciiTheme="minorHAnsi" w:hAnsiTheme="minorHAnsi" w:cstheme="minorHAnsi"/>
        </w:rPr>
        <w:t xml:space="preserve"> The functionality of the product has at least one method that meets the criterion without known defects or meets with equivalent facilitation.</w:t>
      </w:r>
    </w:p>
    <w:p w14:paraId="1303DEFA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  <w:color w:val="BF8F00"/>
        </w:rPr>
        <w:t>Partially Supports</w:t>
      </w:r>
      <w:r w:rsidRPr="00A26F9C">
        <w:rPr>
          <w:rFonts w:asciiTheme="minorHAnsi" w:hAnsiTheme="minorHAnsi" w:cstheme="minorHAnsi"/>
          <w:color w:val="BF8F00"/>
        </w:rPr>
        <w:t>:</w:t>
      </w:r>
      <w:r w:rsidRPr="00A26F9C">
        <w:rPr>
          <w:rFonts w:asciiTheme="minorHAnsi" w:hAnsiTheme="minorHAnsi" w:cstheme="minorHAnsi"/>
        </w:rPr>
        <w:t xml:space="preserve"> Some functionality of the product does not meet the criterion.</w:t>
      </w:r>
    </w:p>
    <w:p w14:paraId="168DD34C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  <w:color w:val="FF0000"/>
        </w:rPr>
        <w:t>Does Not Support</w:t>
      </w:r>
      <w:r w:rsidRPr="00A26F9C">
        <w:rPr>
          <w:rFonts w:asciiTheme="minorHAnsi" w:hAnsiTheme="minorHAnsi" w:cstheme="minorHAnsi"/>
          <w:color w:val="FF0000"/>
        </w:rPr>
        <w:t>:</w:t>
      </w:r>
      <w:r w:rsidRPr="00A26F9C">
        <w:rPr>
          <w:rFonts w:asciiTheme="minorHAnsi" w:hAnsiTheme="minorHAnsi" w:cstheme="minorHAnsi"/>
        </w:rPr>
        <w:t xml:space="preserve"> The majority of product functionality does not meet the criterion.</w:t>
      </w:r>
    </w:p>
    <w:p w14:paraId="59EFC01B" w14:textId="56B244A1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</w:rPr>
        <w:t>Not Applicable</w:t>
      </w:r>
      <w:r>
        <w:rPr>
          <w:rFonts w:asciiTheme="minorHAnsi" w:hAnsiTheme="minorHAnsi" w:cstheme="minorHAnsi"/>
          <w:b/>
        </w:rPr>
        <w:t xml:space="preserve"> </w:t>
      </w:r>
      <w:r w:rsidRPr="00A26F9C">
        <w:rPr>
          <w:rFonts w:asciiTheme="minorHAnsi" w:hAnsiTheme="minorHAnsi" w:cstheme="minorHAnsi"/>
          <w:b/>
        </w:rPr>
        <w:t>(N/A)</w:t>
      </w:r>
      <w:r w:rsidRPr="00A26F9C">
        <w:rPr>
          <w:rFonts w:asciiTheme="minorHAnsi" w:hAnsiTheme="minorHAnsi" w:cstheme="minorHAnsi"/>
        </w:rPr>
        <w:t>: The criterion is not relevant to the product.</w:t>
      </w:r>
    </w:p>
    <w:p w14:paraId="5DA9C02C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</w:rPr>
        <w:t>Not Evaluated</w:t>
      </w:r>
      <w:r w:rsidRPr="00A26F9C">
        <w:rPr>
          <w:rFonts w:asciiTheme="minorHAnsi" w:hAnsiTheme="minorHAnsi" w:cstheme="minorHAnsi"/>
        </w:rPr>
        <w:t>: The product has not been evaluated against the criterion. This can be used only in WCAG 2.1.</w:t>
      </w:r>
    </w:p>
    <w:p w14:paraId="0E6850CF" w14:textId="77777777" w:rsidR="006E6F8C" w:rsidRPr="00262750" w:rsidRDefault="006E6F8C" w:rsidP="003D2163">
      <w:pPr>
        <w:pStyle w:val="Heading2"/>
        <w:rPr>
          <w:rFonts w:asciiTheme="minorHAnsi" w:hAnsiTheme="minorHAnsi" w:cstheme="minorHAnsi"/>
        </w:rPr>
      </w:pPr>
    </w:p>
    <w:p w14:paraId="09116265" w14:textId="0F6AC731" w:rsidR="003D2163" w:rsidRPr="00262750" w:rsidRDefault="003D2163" w:rsidP="003D2163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WCAG 2.</w:t>
      </w:r>
      <w:r w:rsidR="00F028C4" w:rsidRPr="00262750">
        <w:rPr>
          <w:rFonts w:asciiTheme="minorHAnsi" w:hAnsiTheme="minorHAnsi" w:cstheme="minorHAnsi"/>
          <w:lang w:val="en-US"/>
        </w:rPr>
        <w:t>2</w:t>
      </w:r>
      <w:r w:rsidRPr="00262750">
        <w:rPr>
          <w:rFonts w:asciiTheme="minorHAnsi" w:hAnsiTheme="minorHAnsi" w:cstheme="minorHAnsi"/>
        </w:rPr>
        <w:t xml:space="preserve"> Report</w:t>
      </w:r>
      <w:bookmarkEnd w:id="13"/>
    </w:p>
    <w:p w14:paraId="7AF87303" w14:textId="77777777" w:rsidR="003D2163" w:rsidRPr="00262750" w:rsidRDefault="003D2163" w:rsidP="00B83919">
      <w:pPr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Tables 1 and 2 also document conformance with</w:t>
      </w:r>
      <w:r w:rsidR="00E03E87" w:rsidRPr="00262750">
        <w:rPr>
          <w:rFonts w:asciiTheme="minorHAnsi" w:hAnsiTheme="minorHAnsi" w:cstheme="minorHAnsi"/>
          <w:sz w:val="24"/>
          <w:szCs w:val="24"/>
        </w:rPr>
        <w:t xml:space="preserve"> Revised Section 508</w:t>
      </w:r>
      <w:r w:rsidRPr="0026275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8612E61" w14:textId="77777777" w:rsidR="00FC0E2B" w:rsidRPr="00262750" w:rsidRDefault="00672E04" w:rsidP="005D7D11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Chapter 5 – 501.1 Scope, 504.2 Content Creation or Editing</w:t>
      </w:r>
    </w:p>
    <w:p w14:paraId="333D157B" w14:textId="77777777" w:rsidR="00327269" w:rsidRPr="00262750" w:rsidRDefault="00672E04" w:rsidP="005D7D11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Chapter 6 – 602.3 Electronic Support Documentation</w:t>
      </w:r>
    </w:p>
    <w:p w14:paraId="496DEC25" w14:textId="77777777" w:rsidR="00327269" w:rsidRPr="00262750" w:rsidRDefault="00327269" w:rsidP="005D7D11">
      <w:pPr>
        <w:spacing w:before="240"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color w:val="000000"/>
          <w:sz w:val="24"/>
          <w:szCs w:val="24"/>
        </w:rPr>
        <w:t>Note: When reporting on conformance with the WCAG 2.0 Success Criteria, they are scoped for full pages, complete processes, and accessibility-supported ways of using technology as documented in the</w:t>
      </w:r>
      <w:r w:rsidRPr="0026275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hyperlink r:id="rId13" w:anchor="conformance-reqs" w:history="1">
        <w:r w:rsidRPr="00262750">
          <w:rPr>
            <w:rStyle w:val="Hyperlink"/>
            <w:rFonts w:asciiTheme="minorHAnsi" w:hAnsiTheme="minorHAnsi" w:cstheme="minorHAnsi"/>
            <w:sz w:val="24"/>
            <w:szCs w:val="24"/>
          </w:rPr>
          <w:t>WCAG 2.0 Conformance Requirements</w:t>
        </w:r>
      </w:hyperlink>
      <w:r w:rsidRPr="00262750">
        <w:rPr>
          <w:rFonts w:asciiTheme="minorHAnsi" w:hAnsiTheme="minorHAnsi" w:cstheme="minorHAnsi"/>
          <w:sz w:val="24"/>
          <w:szCs w:val="24"/>
        </w:rPr>
        <w:t>.</w:t>
      </w:r>
    </w:p>
    <w:p w14:paraId="1F199F70" w14:textId="77777777" w:rsidR="00622AAA" w:rsidRDefault="00622AAA" w:rsidP="00B83919">
      <w:pPr>
        <w:pStyle w:val="Heading3"/>
        <w:rPr>
          <w:rFonts w:asciiTheme="minorHAnsi" w:hAnsiTheme="minorHAnsi" w:cstheme="minorHAnsi"/>
        </w:rPr>
      </w:pPr>
    </w:p>
    <w:p w14:paraId="4B9B00F7" w14:textId="77777777" w:rsidR="00622AAA" w:rsidRPr="00622AAA" w:rsidRDefault="00622AAA" w:rsidP="00622AAA">
      <w:pPr>
        <w:rPr>
          <w:lang w:val="x-none" w:eastAsia="x-none"/>
        </w:rPr>
      </w:pPr>
    </w:p>
    <w:p w14:paraId="2DE0C5CD" w14:textId="77777777" w:rsidR="00622AAA" w:rsidRPr="00622AAA" w:rsidRDefault="00622AAA" w:rsidP="00622AAA">
      <w:pPr>
        <w:rPr>
          <w:lang w:val="x-none" w:eastAsia="x-none"/>
        </w:rPr>
      </w:pPr>
    </w:p>
    <w:p w14:paraId="5FE12FA2" w14:textId="77777777" w:rsidR="00622AAA" w:rsidRPr="00622AAA" w:rsidRDefault="00622AAA" w:rsidP="00622AAA">
      <w:pPr>
        <w:rPr>
          <w:lang w:val="x-none" w:eastAsia="x-none"/>
        </w:rPr>
      </w:pPr>
    </w:p>
    <w:p w14:paraId="68B548C7" w14:textId="77777777" w:rsidR="00622AAA" w:rsidRDefault="00622AAA" w:rsidP="00B83919">
      <w:pPr>
        <w:pStyle w:val="Heading3"/>
        <w:rPr>
          <w:rFonts w:asciiTheme="minorHAnsi" w:hAnsiTheme="minorHAnsi" w:cstheme="minorHAnsi"/>
        </w:rPr>
      </w:pPr>
    </w:p>
    <w:p w14:paraId="0F234F43" w14:textId="12DAA33E" w:rsidR="003D2163" w:rsidRPr="00262750" w:rsidRDefault="00821525" w:rsidP="00B83919">
      <w:pPr>
        <w:pStyle w:val="Heading3"/>
        <w:rPr>
          <w:rFonts w:asciiTheme="minorHAnsi" w:hAnsiTheme="minorHAnsi" w:cstheme="minorHAnsi"/>
          <w:b w:val="0"/>
        </w:rPr>
      </w:pPr>
      <w:r w:rsidRPr="00622AAA">
        <w:br w:type="page"/>
      </w:r>
      <w:bookmarkStart w:id="14" w:name="_Toc512938581"/>
      <w:r w:rsidR="003D2163" w:rsidRPr="00262750">
        <w:rPr>
          <w:rFonts w:asciiTheme="minorHAnsi" w:hAnsiTheme="minorHAnsi" w:cstheme="minorHAnsi"/>
        </w:rPr>
        <w:lastRenderedPageBreak/>
        <w:t xml:space="preserve">Table 1: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="003D2163" w:rsidRPr="00262750">
        <w:rPr>
          <w:rFonts w:asciiTheme="minorHAnsi" w:hAnsiTheme="minorHAnsi" w:cstheme="minorHAnsi"/>
        </w:rPr>
        <w:t>Criteria, Level A</w:t>
      </w:r>
      <w:bookmarkEnd w:id="14"/>
    </w:p>
    <w:p w14:paraId="58A47250" w14:textId="77777777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262750" w14:paraId="472953B5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7C25103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4AAB3C9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3BFFBBE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262750" w14:paraId="16EFC21F" w14:textId="77777777" w:rsidTr="00A11E93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1CA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4" w:anchor="text-equiv-all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  <w:bCs/>
                </w:rPr>
                <w:t xml:space="preserve">1.1.1 </w:t>
              </w:r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Non-text Content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5BFDFB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1CF77004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B9103D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</w:t>
            </w:r>
            <w:r w:rsidR="00A44E32" w:rsidRPr="00262750">
              <w:rPr>
                <w:rFonts w:asciiTheme="minorHAnsi" w:eastAsia="Times New Roman" w:hAnsiTheme="minorHAnsi" w:cstheme="minorHAnsi"/>
              </w:rPr>
              <w:t>Web)(</w:t>
            </w:r>
            <w:r w:rsidRPr="00262750">
              <w:rPr>
                <w:rFonts w:asciiTheme="minorHAnsi" w:eastAsia="Times New Roman" w:hAnsiTheme="minorHAnsi" w:cstheme="minorHAnsi"/>
              </w:rPr>
              <w:t>Software)</w:t>
            </w:r>
          </w:p>
          <w:p w14:paraId="654C7C3C" w14:textId="77777777" w:rsidR="00375929" w:rsidRPr="00262750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246E7AF" w14:textId="77777777" w:rsidR="00375929" w:rsidRPr="00262750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29D9" w14:textId="250AD642" w:rsidR="00375929" w:rsidRPr="00262750" w:rsidRDefault="00567CBC" w:rsidP="00A11E9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EDF7" w14:textId="67954384" w:rsidR="00375929" w:rsidRPr="00262750" w:rsidRDefault="00567CBC" w:rsidP="00A11E9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567CBC">
              <w:rPr>
                <w:rFonts w:asciiTheme="minorHAnsi" w:eastAsia="Times New Roman" w:hAnsiTheme="minorHAnsi" w:cstheme="minorHAnsi"/>
              </w:rPr>
              <w:t>All non-text content that is presented to the user has a text alternative that serves the equivalent purpose</w:t>
            </w:r>
            <w:r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3CD5570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6EB3E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5" w:anchor="media-equiv-av-only-alt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1.2.1 Audio-only and Video-only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9AB6F8B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0E30AA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11CF1C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Web)(</w:t>
            </w:r>
            <w:r w:rsidRPr="00262750">
              <w:rPr>
                <w:rFonts w:asciiTheme="minorHAnsi" w:eastAsia="Times New Roman" w:hAnsiTheme="minorHAnsi" w:cstheme="minorHAnsi"/>
              </w:rPr>
              <w:t>Software)</w:t>
            </w:r>
          </w:p>
          <w:p w14:paraId="3E7426D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9033E9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E0C4E" w14:textId="328C6657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7293A" w14:textId="0557A3FC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239C016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BA4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6" w:anchor="media-equiv-cap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1.2.2 Captions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58E1C1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7D96FD6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BA41C6A" w14:textId="77777777" w:rsidR="00240E97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 xml:space="preserve">(Web)(Software) </w:t>
            </w:r>
          </w:p>
          <w:p w14:paraId="41E2E6C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8BC12B8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8EE5E" w14:textId="42CA1873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9E5A7" w14:textId="3FB148EB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0551D1FC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75B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7" w:anchor="media-equiv-audio-des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1.2.3 Audio Description or Media Alternative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01265775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6F5C78C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DF50780" w14:textId="77777777" w:rsidR="00240E97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(Web)(Software) </w:t>
            </w:r>
          </w:p>
          <w:p w14:paraId="0C2D7CF0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81EC8F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31B86" w14:textId="6E8F19DB" w:rsidR="00240E97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03304" w14:textId="7F8A320C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6738F9E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668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8" w:anchor="content-structure-separation-programmati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1.3.1 Info and Relationships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DF5FE9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134464C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D79C1A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306062B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lastRenderedPageBreak/>
              <w:t>504.2 (Authoring Tool)</w:t>
            </w:r>
          </w:p>
          <w:p w14:paraId="092780CF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6431" w14:textId="6C1EF6E9" w:rsidR="00A57AA3" w:rsidRPr="00262750" w:rsidRDefault="00567CB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lastRenderedPageBreak/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AFD2" w14:textId="24496288" w:rsidR="00A57AA3" w:rsidRPr="00262750" w:rsidRDefault="00567CBC" w:rsidP="0048157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When using assistive technology, some user interface controls convey values inconsistent with the values shown on-screen.</w:t>
            </w:r>
          </w:p>
        </w:tc>
      </w:tr>
      <w:tr w:rsidR="003D2163" w:rsidRPr="00262750" w14:paraId="3F74A4D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730D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9" w:anchor="content-structure-separation-sequenc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1.3.2 Meaningful Sequence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D79647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5114569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2A0AED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960B5A4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E252340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96DD4" w14:textId="77777777" w:rsidR="006A652A" w:rsidRPr="00262750" w:rsidRDefault="006A652A" w:rsidP="006A652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2FE830D6" w14:textId="666D1C74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40B8" w14:textId="75EB89E2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contents were presented in a logical sequence.</w:t>
            </w:r>
          </w:p>
        </w:tc>
      </w:tr>
      <w:tr w:rsidR="003D2163" w:rsidRPr="00262750" w14:paraId="4BA930E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3B4D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0" w:anchor="content-structure-separation-understanding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1.3.3 Sensory Characteristics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29CE6C1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84D6DB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D775CD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(Web)</w:t>
            </w:r>
            <w:r w:rsidRPr="00262750">
              <w:rPr>
                <w:rFonts w:asciiTheme="minorHAnsi" w:eastAsia="Times New Roman" w:hAnsiTheme="minorHAnsi" w:cstheme="minorHAnsi"/>
              </w:rPr>
              <w:t>(Software)</w:t>
            </w:r>
          </w:p>
          <w:p w14:paraId="6730E5D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9EE453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1917D" w14:textId="5F329008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5AB4C" w14:textId="3C0760D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Sensory Characters were not used as the only way to communicate information.</w:t>
            </w:r>
          </w:p>
        </w:tc>
      </w:tr>
      <w:tr w:rsidR="003D2163" w:rsidRPr="00262750" w14:paraId="00FCEA6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6649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1" w:anchor="visual-audio-contrast-without-color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1.4.1 Use of Color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A0DC328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D04A841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6B78D7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(Web)</w:t>
            </w:r>
            <w:r w:rsidRPr="00262750">
              <w:rPr>
                <w:rFonts w:asciiTheme="minorHAnsi" w:eastAsia="Times New Roman" w:hAnsiTheme="minorHAnsi" w:cstheme="minorHAnsi"/>
              </w:rPr>
              <w:t>(Software)</w:t>
            </w:r>
          </w:p>
          <w:p w14:paraId="7ABB15D9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6421D5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41E56" w14:textId="3C3D61D9" w:rsidR="00A57AA3" w:rsidRPr="00262750" w:rsidRDefault="00567CB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994C4" w14:textId="45B1B5CD" w:rsidR="00A57AA3" w:rsidRPr="00567CBC" w:rsidRDefault="00567CBC" w:rsidP="00A57AA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Some user interface controls use color as a sole way to indicate the selection.</w:t>
            </w:r>
          </w:p>
        </w:tc>
      </w:tr>
      <w:tr w:rsidR="003D2163" w:rsidRPr="00262750" w14:paraId="0CCFCD1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8A0E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2" w:anchor="visual-audio-contrast-dis-audio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1.4.2 Audio Control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3005AB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FA5CDD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6D5FBF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A2F3E7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17B527C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5EB8E" w14:textId="3D87FFF7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91E64" w14:textId="0253E84B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3269DB6F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3211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hyperlink r:id="rId23" w:anchor="keyboard-operation-keyboard-opera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2.1.1 Keyboard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81984E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0D4E4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7805C33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25DCDAC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3A7FB5A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50B2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78F5A124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  <w:p w14:paraId="1DC1D94C" w14:textId="2BAC87E5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719E9" w14:textId="3CD49E2B" w:rsidR="00A57AA3" w:rsidRPr="00262750" w:rsidRDefault="00567CBC" w:rsidP="0048157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 w:rsidR="000C7176">
              <w:rPr>
                <w:rFonts w:asciiTheme="minorHAnsi" w:eastAsia="Times New Roman" w:hAnsiTheme="minorHAnsi" w:cstheme="minorHAnsi"/>
              </w:rPr>
              <w:t>most</w:t>
            </w:r>
            <w:r>
              <w:rPr>
                <w:rFonts w:asciiTheme="minorHAnsi" w:eastAsia="Times New Roman" w:hAnsiTheme="minorHAnsi" w:cstheme="minorHAnsi"/>
              </w:rPr>
              <w:t xml:space="preserve"> functionality is operable</w:t>
            </w:r>
            <w:r w:rsidR="000C7176">
              <w:rPr>
                <w:rFonts w:asciiTheme="minorHAnsi" w:eastAsia="Times New Roman" w:hAnsiTheme="minorHAnsi" w:cstheme="minorHAnsi"/>
              </w:rPr>
              <w:t xml:space="preserve"> via the keyboard. However, s</w:t>
            </w:r>
            <w:r>
              <w:rPr>
                <w:rFonts w:asciiTheme="minorHAnsi" w:eastAsia="Times New Roman" w:hAnsiTheme="minorHAnsi" w:cstheme="minorHAnsi"/>
              </w:rPr>
              <w:t>ome contextual help functions do not provide a way to access their help content</w:t>
            </w:r>
            <w:r w:rsidR="000C7176">
              <w:rPr>
                <w:rFonts w:asciiTheme="minorHAnsi" w:eastAsia="Times New Roman" w:hAnsiTheme="minorHAnsi" w:cstheme="minorHAnsi"/>
              </w:rPr>
              <w:t xml:space="preserve"> using the keyboard alone. But this help content is available elsewhere using the keyboard.</w:t>
            </w:r>
          </w:p>
        </w:tc>
      </w:tr>
    </w:tbl>
    <w:p w14:paraId="432A8DD4" w14:textId="77777777" w:rsidR="006A652A" w:rsidRPr="00262750" w:rsidRDefault="006A652A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2690"/>
        <w:gridCol w:w="5078"/>
      </w:tblGrid>
      <w:tr w:rsidR="003D2163" w:rsidRPr="00262750" w14:paraId="7860B8BD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3F85C" w14:textId="65C7F5B8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4" w:anchor="keyboard-operation-trapping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2.1.2 No Keyboard Trap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32B9C6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B1B804B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915A0AE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DC1E82F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2F53D06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DA07B" w14:textId="528FCCC4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FCBF7" w14:textId="2D30D7AA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no keyboard traps were found.</w:t>
            </w:r>
          </w:p>
        </w:tc>
      </w:tr>
      <w:tr w:rsidR="00B31906" w:rsidRPr="00262750" w14:paraId="370C1F6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F637F" w14:textId="62AD66AF" w:rsidR="00B31906" w:rsidRPr="00262750" w:rsidRDefault="00B31906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25" w:anchor="character-key-shortcuts" w:history="1">
              <w:r>
                <w:rPr>
                  <w:rStyle w:val="Hyperlink"/>
                  <w:b/>
                </w:rPr>
                <w:t>2.1.4 Character Key Shortcuts</w:t>
              </w:r>
            </w:hyperlink>
            <w: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8AE58" w14:textId="73AD9DFC" w:rsidR="00B31906" w:rsidRPr="000C7176" w:rsidRDefault="007F0B9F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52A15" w14:textId="553A767A" w:rsidR="00B31906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 xml:space="preserve">There </w:t>
            </w:r>
            <w:r w:rsidR="007F0B9F">
              <w:rPr>
                <w:rFonts w:eastAsia="Times New Roman" w:cs="Arial"/>
              </w:rPr>
              <w:t xml:space="preserve">are </w:t>
            </w:r>
            <w:r>
              <w:rPr>
                <w:rFonts w:eastAsia="Times New Roman" w:cs="Arial"/>
              </w:rPr>
              <w:t>some keyboard shortcuts presented with a single key</w:t>
            </w:r>
            <w:r w:rsidR="007F0B9F">
              <w:rPr>
                <w:rFonts w:eastAsia="Times New Roman" w:cs="Arial"/>
              </w:rPr>
              <w:t xml:space="preserve">, </w:t>
            </w:r>
            <w:r>
              <w:rPr>
                <w:rFonts w:eastAsia="Times New Roman" w:cs="Arial"/>
              </w:rPr>
              <w:t xml:space="preserve">with </w:t>
            </w:r>
            <w:r w:rsidR="007F0B9F">
              <w:rPr>
                <w:rFonts w:eastAsia="Times New Roman" w:cs="Arial"/>
              </w:rPr>
              <w:t>the</w:t>
            </w:r>
            <w:r>
              <w:rPr>
                <w:rFonts w:eastAsia="Times New Roman" w:cs="Arial"/>
              </w:rPr>
              <w:t xml:space="preserve"> option to change </w:t>
            </w:r>
            <w:r w:rsidR="007F0B9F">
              <w:rPr>
                <w:rFonts w:eastAsia="Times New Roman" w:cs="Arial"/>
              </w:rPr>
              <w:t>or remove the shortcut.</w:t>
            </w:r>
          </w:p>
        </w:tc>
      </w:tr>
      <w:tr w:rsidR="003D2163" w:rsidRPr="00262750" w14:paraId="413607B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C2E16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6" w:anchor="time-limits-required-behavior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2.2.1 Timing Adjustable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FA0CC8C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D3E66E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6A3C066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BCF056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00EDB5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7268" w14:textId="5BE872D5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FA051" w14:textId="185F0901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047298D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1B09F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7" w:anchor="time-limits-paus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2.2.2 Pause, Stop, Hide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7719AC2" w14:textId="77777777" w:rsidR="00517483" w:rsidRPr="00262750" w:rsidRDefault="003D2163" w:rsidP="009C3EE3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C4AB387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8D644F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F1FB7FB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EE1D74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562C2" w14:textId="7C6480FC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75487" w14:textId="053DECA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7785AA83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D07E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8" w:anchor="seizure-does-not-violat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2.3.1 Three Flashes or Below Threshold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B05066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0AD477D1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40535E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6F21333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FD7400E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B698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52C0C37A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1ED6CC8E" w14:textId="3CE19719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1021" w14:textId="32EC0E7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flashing content found.</w:t>
            </w:r>
          </w:p>
        </w:tc>
      </w:tr>
      <w:tr w:rsidR="003D2163" w:rsidRPr="00262750" w14:paraId="38C6507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B4C5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9" w:anchor="navigation-mechanisms-skip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2.4.1 Bypass Blocks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6DC7D0C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3B60E39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A4C8AE2" w14:textId="77777777" w:rsidR="00375929" w:rsidRPr="00262750" w:rsidRDefault="00D66E2D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5578C26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14C72CD5" w14:textId="77777777" w:rsidR="00375929" w:rsidRPr="00262750" w:rsidRDefault="00375929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</w:rPr>
              <w:t xml:space="preserve"> – Does not apply to non-web docs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60997" w14:textId="45CE1E8F" w:rsidR="003D216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15353" w14:textId="5A8B4E88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</w:tbl>
    <w:p w14:paraId="73576D93" w14:textId="77777777" w:rsidR="000C7176" w:rsidRDefault="000C7176">
      <w: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2690"/>
        <w:gridCol w:w="5078"/>
      </w:tblGrid>
      <w:tr w:rsidR="003D2163" w:rsidRPr="00262750" w14:paraId="17E1018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A0A13" w14:textId="7430130A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0" w:anchor="navigation-mechanisms-tit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2.4.2 Page Titled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B3145C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C4DE88F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3DFA1ED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553AAD5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5CD8DE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21B41" w14:textId="357DDB5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E5C8B" w14:textId="0144CED1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screens were presented with title</w:t>
            </w:r>
            <w:r w:rsidR="00C6133A"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6498BFD1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4B1B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1" w:anchor="navigation-mechanisms-focus-order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2.4.3 Focus Order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0522CE97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35C3C2B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47CF1C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853FC9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90E0784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90EF8" w14:textId="309089C0" w:rsidR="00A57AA3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7CA4D" w14:textId="5AFEE349" w:rsidR="00A57AA3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 w:rsidR="00D8434C">
              <w:rPr>
                <w:rFonts w:asciiTheme="minorHAnsi" w:eastAsia="Times New Roman" w:hAnsiTheme="minorHAnsi" w:cstheme="minorHAnsi"/>
              </w:rPr>
              <w:t>keyboard focus follows a logical order</w:t>
            </w:r>
            <w:r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36E81733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3989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2" w:anchor="navigation-mechanisms-ref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2.4.4 Link Purpose (In Context)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C0155E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A4A8870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8612FFE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537AEE0D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E0B4D34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523BD" w14:textId="4E36A192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00621" w14:textId="357C3A6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Links/buttons were meaningful.</w:t>
            </w:r>
          </w:p>
        </w:tc>
      </w:tr>
      <w:tr w:rsidR="00C6133A" w:rsidRPr="00262750" w14:paraId="72D1B6AA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6BB10" w14:textId="4FC2FF6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3" w:anchor="pointer-gesture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2.5.1 Pointer Gestures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32EE1" w14:textId="6DB18ED8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A2DF5" w14:textId="0DD4F1B2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65C6629C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92BBB" w14:textId="3538BCD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4" w:anchor="pointer-cancell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2.5.2 Pointer Cancellation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77BB" w14:textId="6A80B097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10FC3" w14:textId="6F1205C1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43F0600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E972A" w14:textId="07FFF87B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5" w:anchor="label-in-name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2.5.3 Label in Name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9F8E8" w14:textId="29382D57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E9D2B" w14:textId="43AE2CA1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control elements that have keyboard access and an accessible name included the visible label in their accessible name.</w:t>
            </w:r>
          </w:p>
        </w:tc>
      </w:tr>
      <w:tr w:rsidR="00C6133A" w:rsidRPr="00262750" w14:paraId="3E179964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11095" w14:textId="6E81A8F2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6" w:anchor="motion-actu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2.5.4 Motion Actuation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FECB" w14:textId="0CDC47F7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C8358" w14:textId="49F654A3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EDFE3A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ED91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7" w:anchor="meaning-doc-lang-i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3.1.1 Language of Page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A6A3D57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8BFF61D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751B520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49E752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1E011BA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E4635" w14:textId="0B76793C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187B5" w14:textId="77BF92FA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 application had a valid language.</w:t>
            </w:r>
          </w:p>
        </w:tc>
      </w:tr>
      <w:tr w:rsidR="003D2163" w:rsidRPr="00262750" w14:paraId="0F0B6EC6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C45C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8" w:anchor="consistent-behavior-receive-focu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3.2.1 On Focus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37E605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242395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19F0C6F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3DACD6E4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ABCB72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07AA1" w14:textId="12AA6E4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3EBD7" w14:textId="42174B24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change happened on focus.</w:t>
            </w:r>
          </w:p>
        </w:tc>
      </w:tr>
      <w:tr w:rsidR="003D2163" w:rsidRPr="00262750" w14:paraId="380AF4ED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56956" w14:textId="2F54AD13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9" w:anchor="consistent-behavior-unpredictable-chang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3.2.2 On Input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8C6E60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1746A7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A247C92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4CBA8C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415EB6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93EEC" w14:textId="1EF65814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FBDA2" w14:textId="73765DB8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change happened on input.</w:t>
            </w:r>
          </w:p>
        </w:tc>
      </w:tr>
      <w:tr w:rsidR="00C6133A" w:rsidRPr="00262750" w14:paraId="329E3291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96F63" w14:textId="025C126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0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3.2.6 Consistent Help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 2.2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2FBFD" w14:textId="432237DC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D647" w14:textId="4DD01FFB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Online Help pages were available for all the screens in the main menu/ toolbar.</w:t>
            </w:r>
          </w:p>
        </w:tc>
      </w:tr>
      <w:tr w:rsidR="003D2163" w:rsidRPr="00262750" w14:paraId="6F3ACE5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2F25B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1" w:anchor="minimize-error-identifie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3.3.1 Error Identification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9F840C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3D9390D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F6E9B1D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14176E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77AA3A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6A3FB" w14:textId="4A399512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7ADFE" w14:textId="4601B2EA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Clear and concise error message have been provided.</w:t>
            </w:r>
          </w:p>
        </w:tc>
      </w:tr>
      <w:tr w:rsidR="003D2163" w:rsidRPr="00262750" w14:paraId="0DF0FD1C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B2DE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2" w:anchor="minimize-error-cue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3.3.2 Labels or Instructions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DEC133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4A8FB57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1BF2FD2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E9A3E7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E5B376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4D876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5A7D54FA" w14:textId="0C072075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C0823" w14:textId="74D47585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Labels and instruction were present for all the form fields.</w:t>
            </w:r>
          </w:p>
        </w:tc>
      </w:tr>
      <w:tr w:rsidR="00C6133A" w:rsidRPr="00262750" w14:paraId="1DD1211F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92DE8" w14:textId="6666D69A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3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3.3.9 Redundant Entry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 2.2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2F313" w14:textId="20739735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3F8EB" w14:textId="268B48C9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There was no redundant entry found for the contents.</w:t>
            </w:r>
          </w:p>
        </w:tc>
      </w:tr>
      <w:tr w:rsidR="003D2163" w:rsidRPr="00262750" w14:paraId="5EF064BB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DF3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4" w:anchor="ensure-compat-parse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4.1.1 Parsing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4C1CB66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9A4C51E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12B118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C4C24A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0273F49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B4F5" w14:textId="537F048F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1A129" w14:textId="6DD3054B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275DE24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534A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5" w:anchor="ensure-compat-rsv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4.1.2 Name, Role, Value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AD2830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8FA5805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670FB0E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600255C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4A16E30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5C20F" w14:textId="4666B94E" w:rsidR="00A57AA3" w:rsidRPr="00262750" w:rsidRDefault="00924BC1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2E632" w14:textId="0A630106" w:rsidR="00A57AA3" w:rsidRPr="00262750" w:rsidRDefault="00924BC1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All user interface elements are</w:t>
            </w:r>
            <w:r w:rsidR="000C7176">
              <w:rPr>
                <w:rFonts w:eastAsia="Times New Roman" w:cs="Arial"/>
              </w:rPr>
              <w:t xml:space="preserve"> exposed to assistive technology.</w:t>
            </w:r>
          </w:p>
        </w:tc>
      </w:tr>
    </w:tbl>
    <w:p w14:paraId="4ED7B39D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4127224" w14:textId="77777777" w:rsidR="003D2163" w:rsidRPr="00262750" w:rsidRDefault="003D2163" w:rsidP="00B83919">
      <w:pPr>
        <w:pStyle w:val="Heading3"/>
        <w:rPr>
          <w:rFonts w:asciiTheme="minorHAnsi" w:hAnsiTheme="minorHAnsi" w:cstheme="minorHAnsi"/>
        </w:rPr>
      </w:pPr>
      <w:bookmarkStart w:id="15" w:name="_Toc512938582"/>
      <w:r w:rsidRPr="00262750">
        <w:rPr>
          <w:rFonts w:asciiTheme="minorHAnsi" w:hAnsiTheme="minorHAnsi" w:cstheme="minorHAnsi"/>
        </w:rPr>
        <w:t xml:space="preserve">Table 2: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Pr="00262750">
        <w:rPr>
          <w:rFonts w:asciiTheme="minorHAnsi" w:hAnsiTheme="minorHAnsi" w:cstheme="minorHAnsi"/>
        </w:rPr>
        <w:t>Criteria, Level AA</w:t>
      </w:r>
      <w:bookmarkEnd w:id="15"/>
    </w:p>
    <w:p w14:paraId="12B19C55" w14:textId="77777777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262750" w14:paraId="1FA86D90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2C726C5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D272EC0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3397E21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262750" w14:paraId="78A74893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024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6" w:anchor="media-equiv-real-time-cap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1.2.4 Captions (Live)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8E45D4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0BDA129B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8087A2F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844278F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9AE3B31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1EFB0" w14:textId="45EFCE99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99A74" w14:textId="04E565ED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1BE3BB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3A18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7" w:anchor="media-equiv-audio-desc-only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1.2.5 Audio Description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EF98CF4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A12522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F1A87E8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47DCA11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61D49C5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8277F" w14:textId="135FD3B7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5A41" w14:textId="6700325D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0ED6BC1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372F" w14:textId="5D57EC9E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8" w:anchor="orient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1.3.4 Orientation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CC024" w14:textId="1C14ACF3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1C84" w14:textId="74CF422B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0EF521E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B0FFF" w14:textId="32F2497A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9" w:anchor="identify-input-purpose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1.3.5 Identify Input Purpose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17025" w14:textId="485D2678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8125B" w14:textId="702F239E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2880446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B07B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0" w:anchor="visual-audio-contrast-contrast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1.4.3 Contrast (Minimum)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7DAD2AF5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755F5C2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7C1FDF3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8383177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ECE6213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EEA5B" w14:textId="15BA8850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23FA4" w14:textId="7799B59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All text has a contrast ratio greater than 4.5:1. UI components have a contrast ratio greater than 3:1.</w:t>
            </w:r>
          </w:p>
        </w:tc>
      </w:tr>
      <w:tr w:rsidR="003D2163" w:rsidRPr="00262750" w14:paraId="275A11E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DFF3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1" w:anchor="visual-audio-contrast-sca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1.4.4 Resize text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08C5816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1C014540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7CA6803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2B052B09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050BA23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3CCA7" w14:textId="7F4A6737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576C5" w14:textId="472B605D" w:rsidR="00A57AA3" w:rsidRPr="00262750" w:rsidRDefault="00C6133A" w:rsidP="002C329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Text can be resized up to 200%.</w:t>
            </w:r>
          </w:p>
        </w:tc>
      </w:tr>
      <w:tr w:rsidR="003D2163" w:rsidRPr="00262750" w14:paraId="2F07599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C8718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2" w:anchor="visual-audio-contrast-text-presentation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1.4.5 Images of Text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6F87753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AA82701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FED2668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7E743D7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E2263B2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A7670" w14:textId="550757B0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61EC5" w14:textId="42319AAB" w:rsidR="00A57AA3" w:rsidRPr="00262750" w:rsidRDefault="00C6133A" w:rsidP="002C329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non-essential images of text found</w:t>
            </w:r>
          </w:p>
        </w:tc>
      </w:tr>
      <w:tr w:rsidR="00FA3B23" w:rsidRPr="00262750" w14:paraId="689C9FE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7B720" w14:textId="02C13195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3" w:anchor="non-text-contrast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1.4.11 Non-text Contrast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94507" w14:textId="38EBF3C0" w:rsidR="00FA3B23" w:rsidRPr="00262750" w:rsidRDefault="00D8434C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07DE" w14:textId="6DC2796A" w:rsidR="00FA3B23" w:rsidRPr="00262750" w:rsidRDefault="00D8434C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Non-text content has a contrast ratio greater than 3:1.</w:t>
            </w:r>
          </w:p>
        </w:tc>
      </w:tr>
      <w:tr w:rsidR="00FA3B23" w:rsidRPr="00262750" w14:paraId="339C52C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51D32" w14:textId="37E2B68A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4" w:anchor="text-spacing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1.4.12 Text Spacing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DF084" w14:textId="4C13572E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0BA6A" w14:textId="6A851BF9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FA3B23" w:rsidRPr="00262750" w14:paraId="2774FDB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9BB91" w14:textId="12AC2FE9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5" w:anchor="content-on-hover-or-focu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1.4.13 Content on Hover or Focus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D8204" w14:textId="3C8F9C7C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1B336" w14:textId="6C73218D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significant change happened on hover or focus.</w:t>
            </w:r>
          </w:p>
        </w:tc>
      </w:tr>
      <w:tr w:rsidR="003D2163" w:rsidRPr="00262750" w14:paraId="76A2894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3B5AA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6" w:anchor="navigation-mechanisms-mult-lo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2.4.5 Multiple Ways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15D181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B731D2C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A331EDE" w14:textId="77777777" w:rsidR="000F57AA" w:rsidRPr="00262750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6633E41E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FC338F3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B436" w14:textId="0A69D980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4273F" w14:textId="641ADFCA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3626E1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9707D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7" w:anchor="navigation-mechanisms-descriptiv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2.4.6 Headings and Labels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1DD437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0717D07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CD63EC0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23210FD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5C26718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BC687" w14:textId="0CCE6B40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B0AB" w14:textId="626D0E67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Headings and labels were provided.</w:t>
            </w:r>
          </w:p>
        </w:tc>
      </w:tr>
      <w:tr w:rsidR="003D2163" w:rsidRPr="00262750" w14:paraId="49A9E0F8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5ECED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8" w:anchor="navigation-mechanisms-focus-visi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2.4.7 Focus Visible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43FF1D0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D08B88F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29D0FD4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E75159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CCA89C5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D6212" w14:textId="39B07A4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90460" w14:textId="6B084E2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>
              <w:rPr>
                <w:rFonts w:asciiTheme="minorHAnsi" w:eastAsia="Times New Roman" w:hAnsiTheme="minorHAnsi" w:cstheme="minorHAnsi"/>
              </w:rPr>
              <w:t>a well-defined, highly visible visual indication is shown for the focused element</w:t>
            </w:r>
            <w:r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FA3B23" w:rsidRPr="00262750" w14:paraId="30B0007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CA324" w14:textId="62627A9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9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2.4.11 Focus Appearance (Minimum)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95EA" w14:textId="548D86A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2F2F8" w14:textId="7497AA8E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 contrast ratio of the focus indicator was complaint.</w:t>
            </w:r>
          </w:p>
        </w:tc>
      </w:tr>
      <w:tr w:rsidR="00FA3B23" w:rsidRPr="00262750" w14:paraId="5078E1A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FC1FC" w14:textId="18C5C8D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0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2.4.12 Focus Not Obscured (Minimum)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1E611" w14:textId="28440556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0E64" w14:textId="5456A91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Focus was not obscured.</w:t>
            </w:r>
          </w:p>
        </w:tc>
      </w:tr>
      <w:tr w:rsidR="00FA3B23" w:rsidRPr="00262750" w14:paraId="730779B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4ED2" w14:textId="44CD0D2B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1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2.5.7 Dragging Movements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0B743" w14:textId="0D9BACE2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3718A" w14:textId="694FB9F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Keyboard shortcut was provided for the dragging movements.</w:t>
            </w:r>
          </w:p>
        </w:tc>
      </w:tr>
      <w:tr w:rsidR="00FA3B23" w:rsidRPr="00262750" w14:paraId="4847495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AA268" w14:textId="5D236F7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2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2.5.8 Target Size (Minimum)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54C9F" w14:textId="057FA9A4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92542" w14:textId="76C3AD6B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Target size for the active controls were complaint.</w:t>
            </w:r>
          </w:p>
        </w:tc>
      </w:tr>
      <w:tr w:rsidR="003D2163" w:rsidRPr="00262750" w14:paraId="147A5C9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85AF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3" w:anchor="meaning-other-lang-i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3.1.2 Language of Parts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4835A904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DA1D3A5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4414EEF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87E198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8A6A07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A2F54" w14:textId="498C361E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4C585" w14:textId="4FED3805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D2141C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F5F41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4" w:anchor="consistent-behavior-consistent-loca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3.2.3 Consistent Navigation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B361C4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5E6A2B5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BFCE354" w14:textId="77777777" w:rsidR="000F57AA" w:rsidRPr="00262750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6FA9E4BB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3B8C441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8C4F7" w14:textId="36ECC7EF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6DB8B" w14:textId="5038B132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Navigation was consistent.</w:t>
            </w:r>
          </w:p>
        </w:tc>
      </w:tr>
      <w:tr w:rsidR="003D2163" w:rsidRPr="00262750" w14:paraId="70D9A0D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4764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5" w:anchor="consistent-behavior-consistent-functionality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3.2.4 Consistent Identification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A9A9AF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8371A3E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4F69EAE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</w:t>
            </w:r>
            <w:r w:rsidR="00D66E2D" w:rsidRPr="00262750">
              <w:rPr>
                <w:rFonts w:asciiTheme="minorHAnsi" w:eastAsia="Times New Roman" w:hAnsiTheme="minorHAnsi" w:cstheme="minorHAnsi"/>
              </w:rPr>
              <w:t xml:space="preserve"> (Web)(Software) – Does not apply to non-web software</w:t>
            </w:r>
          </w:p>
          <w:p w14:paraId="74325119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95E2EC2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E77B8" w14:textId="6A37061B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7078" w14:textId="6DA3FF4C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Identification of the contents were consistent.</w:t>
            </w:r>
          </w:p>
        </w:tc>
      </w:tr>
      <w:tr w:rsidR="003D2163" w:rsidRPr="00262750" w14:paraId="4263EEB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CD5A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6" w:anchor="minimize-error-sugges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3.3.3 Error Suggestion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699DA80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04338FB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DEDD060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775FA885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BD0F89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0F2D1" w14:textId="3CF22B6F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BD556" w14:textId="5FE20E06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Error suggestions were provided.</w:t>
            </w:r>
          </w:p>
        </w:tc>
      </w:tr>
      <w:tr w:rsidR="003D2163" w:rsidRPr="00262750" w14:paraId="5819D44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A2F0A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7" w:anchor="minimize-error-reversi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3.3.4 Error Prevention (Legal, Financial, Data)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7D7B4176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C8B39DC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4379FA4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4F40DA6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lastRenderedPageBreak/>
              <w:t>504.2 (Authoring Tool)</w:t>
            </w:r>
          </w:p>
          <w:p w14:paraId="01BC868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E8FC7" w14:textId="521FA0F1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209D" w14:textId="00532306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legal or financial data was required.</w:t>
            </w:r>
          </w:p>
        </w:tc>
      </w:tr>
      <w:tr w:rsidR="00FA3B23" w:rsidRPr="00262750" w14:paraId="1670A38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E92A7" w14:textId="0C6BA8E8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8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3.3.7 Accessible Authentication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CD00E" w14:textId="1820330B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69C8E" w14:textId="5331B127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FA3B23" w:rsidRPr="00262750" w14:paraId="370E1F1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97FFC" w14:textId="2991B55B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9" w:anchor="status-message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4.1.3 Status Messages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FA975" w14:textId="4D322256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4CF36" w14:textId="00534154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</w:tbl>
    <w:p w14:paraId="71F20FFF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E5C96CE" w14:textId="77777777" w:rsidR="003D2163" w:rsidRPr="00262750" w:rsidRDefault="003D2163" w:rsidP="00B83919">
      <w:pPr>
        <w:pStyle w:val="Heading3"/>
        <w:rPr>
          <w:rFonts w:asciiTheme="minorHAnsi" w:hAnsiTheme="minorHAnsi" w:cstheme="minorHAnsi"/>
        </w:rPr>
      </w:pPr>
      <w:bookmarkStart w:id="16" w:name="_Toc512938583"/>
      <w:r w:rsidRPr="00262750">
        <w:rPr>
          <w:rFonts w:asciiTheme="minorHAnsi" w:hAnsiTheme="minorHAnsi" w:cstheme="minorHAnsi"/>
        </w:rPr>
        <w:t xml:space="preserve">Table 3: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Pr="00262750">
        <w:rPr>
          <w:rFonts w:asciiTheme="minorHAnsi" w:hAnsiTheme="minorHAnsi" w:cstheme="minorHAnsi"/>
        </w:rPr>
        <w:t>Criteria, Level AAA</w:t>
      </w:r>
      <w:bookmarkEnd w:id="16"/>
    </w:p>
    <w:p w14:paraId="71124FB3" w14:textId="669DD344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FA3B23" w:rsidRPr="00262750">
        <w:rPr>
          <w:rFonts w:asciiTheme="minorHAnsi" w:eastAsia="Times New Roman" w:hAnsiTheme="minorHAnsi" w:cstheme="minorHAnsi"/>
          <w:sz w:val="24"/>
          <w:szCs w:val="24"/>
        </w:rPr>
        <w:t xml:space="preserve"> Not Applicable</w:t>
      </w:r>
    </w:p>
    <w:p w14:paraId="7A8C3FC9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177F495" w14:textId="77777777" w:rsidR="007D2275" w:rsidRPr="00262750" w:rsidRDefault="00837F2B" w:rsidP="007D2275">
      <w:pPr>
        <w:pStyle w:val="Heading2"/>
        <w:rPr>
          <w:rFonts w:asciiTheme="minorHAnsi" w:hAnsiTheme="minorHAnsi" w:cstheme="minorHAnsi"/>
        </w:rPr>
      </w:pPr>
      <w:bookmarkStart w:id="17" w:name="_Toc473010283"/>
      <w:r w:rsidRPr="00262750">
        <w:rPr>
          <w:rFonts w:asciiTheme="minorHAnsi" w:hAnsiTheme="minorHAnsi" w:cstheme="minorHAnsi"/>
        </w:rPr>
        <w:br w:type="page"/>
      </w:r>
      <w:bookmarkStart w:id="18" w:name="_Toc512938934"/>
      <w:bookmarkStart w:id="19" w:name="_Toc512938584"/>
    </w:p>
    <w:p w14:paraId="21EEEDFE" w14:textId="77777777" w:rsidR="007D2275" w:rsidRPr="00262750" w:rsidRDefault="007D2275" w:rsidP="007D2275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>Revised Section 508 Report</w:t>
      </w:r>
      <w:bookmarkEnd w:id="18"/>
    </w:p>
    <w:p w14:paraId="662CF878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p w14:paraId="66451392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0" w:name="_Toc512938935"/>
      <w:r w:rsidRPr="00262750">
        <w:rPr>
          <w:rFonts w:asciiTheme="minorHAnsi" w:hAnsiTheme="minorHAnsi" w:cstheme="minorHAnsi"/>
        </w:rPr>
        <w:t xml:space="preserve">Chapter 3: </w:t>
      </w:r>
      <w:hyperlink r:id="rId70" w:anchor="chapter-3-functional-performance-criteria" w:history="1">
        <w:r w:rsidRPr="00262750">
          <w:rPr>
            <w:rStyle w:val="Hyperlink"/>
            <w:rFonts w:asciiTheme="minorHAnsi" w:hAnsiTheme="minorHAnsi" w:cstheme="minorHAnsi"/>
          </w:rPr>
          <w:t>Functional Performance Criteria</w:t>
        </w:r>
      </w:hyperlink>
      <w:r w:rsidRPr="00262750">
        <w:rPr>
          <w:rFonts w:asciiTheme="minorHAnsi" w:hAnsiTheme="minorHAnsi" w:cstheme="minorHAnsi"/>
        </w:rPr>
        <w:t xml:space="preserve"> (FPC)</w:t>
      </w:r>
      <w:bookmarkEnd w:id="20"/>
    </w:p>
    <w:p w14:paraId="030CAB2C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262750" w14:paraId="30C0C871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80F7660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243D0DFB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4E1D24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262750" w14:paraId="276CF62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67323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302.1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BE89F" w14:textId="6320338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7EC9C" w14:textId="5180E32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Some contextual help content is unavailable to assistive technology. </w:t>
            </w:r>
            <w:r w:rsidR="00EB2E10">
              <w:rPr>
                <w:rFonts w:eastAsia="Times New Roman" w:cs="Arial"/>
              </w:rPr>
              <w:t>The error messages were not exposed to the assistive technology.</w:t>
            </w:r>
          </w:p>
        </w:tc>
      </w:tr>
      <w:tr w:rsidR="007D2275" w:rsidRPr="00262750" w14:paraId="60340FC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B71E9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302.2 With Limited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DBF47" w14:textId="031D8FF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FD324" w14:textId="14F95EF8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Text and other graphical content is greater than the minimum requirement.</w:t>
            </w:r>
          </w:p>
        </w:tc>
      </w:tr>
      <w:tr w:rsidR="007D2275" w:rsidRPr="00262750" w14:paraId="46E3783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F11E6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302.3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Perception of Color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E8A03" w14:textId="744DFC45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14651" w14:textId="70B72805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Some user interface controls use color as a sole way to indicate the selection.</w:t>
            </w:r>
          </w:p>
        </w:tc>
      </w:tr>
      <w:tr w:rsidR="007D2275" w:rsidRPr="00262750" w14:paraId="6558C80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82B0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302.4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68859" w14:textId="7130C28D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9A702" w14:textId="76A49FFE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Audio or video content found.</w:t>
            </w:r>
          </w:p>
        </w:tc>
      </w:tr>
      <w:tr w:rsidR="007D2275" w:rsidRPr="00262750" w14:paraId="62FDE54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F69C6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302.5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99C9B" w14:textId="27F4B0D6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9D1AF" w14:textId="249ACE62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Audio or video content found.</w:t>
            </w:r>
          </w:p>
        </w:tc>
      </w:tr>
      <w:tr w:rsidR="007D2275" w:rsidRPr="00262750" w14:paraId="76ACBFA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222F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302.6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Speech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565AF" w14:textId="1F5D5BAB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AA445" w14:textId="21B34F41" w:rsidR="007D2275" w:rsidRPr="00262750" w:rsidRDefault="00262750" w:rsidP="0026275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No speech was required for operating the application.</w:t>
            </w:r>
          </w:p>
        </w:tc>
      </w:tr>
      <w:tr w:rsidR="007D2275" w:rsidRPr="00262750" w14:paraId="079F844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1930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302.7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Manipulation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17AAF" w14:textId="5FC4D0D4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C65F0" w14:textId="7E1664B2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Some contextual help content is unavailable to assistive technology.</w:t>
            </w:r>
          </w:p>
        </w:tc>
      </w:tr>
      <w:tr w:rsidR="007D2275" w:rsidRPr="00262750" w14:paraId="3A17847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25457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302.8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Reach and Strength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A3817" w14:textId="15F9C917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6A3D1" w14:textId="40DA68F8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262750">
              <w:rPr>
                <w:rFonts w:asciiTheme="minorHAnsi" w:eastAsia="Times New Roman" w:hAnsiTheme="minorHAnsi" w:cstheme="minorHAnsi"/>
                <w:color w:val="000000" w:themeColor="text1"/>
              </w:rPr>
              <w:t>All the contents were available for the user with limited reach and strength.</w:t>
            </w:r>
          </w:p>
        </w:tc>
      </w:tr>
      <w:tr w:rsidR="007D2275" w:rsidRPr="00262750" w14:paraId="3AAFB0F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250C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302.9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Language, Cognitive, and Learning Abilities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0CF70" w14:textId="57F80770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2AE91" w14:textId="353BE3B1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Some contextual help content is unavailable to assistive technology.</w:t>
            </w:r>
          </w:p>
        </w:tc>
      </w:tr>
    </w:tbl>
    <w:p w14:paraId="0124C7BB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1" w:name="_Toc512938936"/>
      <w:r w:rsidRPr="00262750">
        <w:rPr>
          <w:rFonts w:asciiTheme="minorHAnsi" w:hAnsiTheme="minorHAnsi" w:cstheme="minorHAnsi"/>
        </w:rPr>
        <w:t xml:space="preserve">Chapter 4: </w:t>
      </w:r>
      <w:hyperlink r:id="rId71" w:anchor="chapter-4-hardware" w:history="1">
        <w:r w:rsidRPr="00262750">
          <w:rPr>
            <w:rStyle w:val="Hyperlink"/>
            <w:rFonts w:asciiTheme="minorHAnsi" w:hAnsiTheme="minorHAnsi" w:cstheme="minorHAnsi"/>
          </w:rPr>
          <w:t>Hardware</w:t>
        </w:r>
        <w:bookmarkEnd w:id="21"/>
      </w:hyperlink>
    </w:p>
    <w:p w14:paraId="7B0EF5CC" w14:textId="7B0CBB5B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262750" w:rsidRPr="00262750">
        <w:rPr>
          <w:rFonts w:asciiTheme="minorHAnsi" w:hAnsiTheme="minorHAnsi" w:cstheme="minorHAnsi"/>
        </w:rPr>
        <w:t xml:space="preserve"> There are no hardware components of the application.</w:t>
      </w:r>
    </w:p>
    <w:p w14:paraId="08078D91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2" w:name="_Toc512938937"/>
      <w:r w:rsidRPr="00262750">
        <w:rPr>
          <w:rFonts w:asciiTheme="minorHAnsi" w:hAnsiTheme="minorHAnsi" w:cstheme="minorHAnsi"/>
        </w:rPr>
        <w:t xml:space="preserve">Chapter 5: </w:t>
      </w:r>
      <w:hyperlink r:id="rId72" w:anchor="chapter-5-software" w:history="1">
        <w:r w:rsidRPr="00262750">
          <w:rPr>
            <w:rStyle w:val="Hyperlink"/>
            <w:rFonts w:asciiTheme="minorHAnsi" w:hAnsiTheme="minorHAnsi" w:cstheme="minorHAnsi"/>
          </w:rPr>
          <w:t>Software</w:t>
        </w:r>
        <w:bookmarkEnd w:id="22"/>
      </w:hyperlink>
    </w:p>
    <w:p w14:paraId="0D77427F" w14:textId="790D3512" w:rsidR="00262750" w:rsidRPr="002E2D38" w:rsidRDefault="007D2275" w:rsidP="002E2D38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262750" w:rsidRPr="00262750">
        <w:rPr>
          <w:rFonts w:asciiTheme="minorHAnsi" w:hAnsiTheme="minorHAnsi" w:cstheme="minorHAnsi"/>
        </w:rPr>
        <w:t xml:space="preserve"> Please see the table 1 and 2 for WCAG 2.0 sections</w:t>
      </w:r>
      <w:bookmarkStart w:id="23" w:name="_Toc512938938"/>
      <w:r w:rsidR="002E2D38">
        <w:rPr>
          <w:rFonts w:asciiTheme="minorHAnsi" w:hAnsiTheme="minorHAnsi" w:cstheme="minorHAnsi"/>
        </w:rPr>
        <w:t>.</w:t>
      </w:r>
    </w:p>
    <w:p w14:paraId="527A6B6C" w14:textId="0CAE1564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 xml:space="preserve">Chapter 6: </w:t>
      </w:r>
      <w:hyperlink r:id="rId73" w:anchor="chapter-6-support-documentation-and-services" w:history="1">
        <w:r w:rsidRPr="00262750">
          <w:rPr>
            <w:rStyle w:val="Hyperlink"/>
            <w:rFonts w:asciiTheme="minorHAnsi" w:hAnsiTheme="minorHAnsi" w:cstheme="minorHAnsi"/>
          </w:rPr>
          <w:t>Support Documentation and Services</w:t>
        </w:r>
        <w:bookmarkEnd w:id="23"/>
      </w:hyperlink>
    </w:p>
    <w:p w14:paraId="3D780286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262750" w14:paraId="05416478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005A4EC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394CE32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EB7338C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262750" w14:paraId="55F79F0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8B80492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  <w:i/>
              </w:rPr>
            </w:pPr>
            <w:r w:rsidRPr="00262750">
              <w:rPr>
                <w:rFonts w:asciiTheme="minorHAnsi" w:hAnsiTheme="minorHAnsi" w:cstheme="minorHAnsi"/>
                <w:b/>
                <w:i/>
              </w:rPr>
              <w:t>601.1 Scope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69418A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A8185D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12347E5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79BE1C7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  <w:b/>
                <w:i/>
              </w:rPr>
            </w:pPr>
            <w:hyperlink r:id="rId74" w:anchor="602-support-document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  <w:i/>
                </w:rPr>
                <w:t>602 Support Documentation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2313ECC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642F818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69EFEC4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FD6B5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602.2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C7DF9" w14:textId="07CE1D02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FF0000"/>
              </w:rPr>
              <w:t>Does Not Support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99759" w14:textId="5532A561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Accessibility and compatibility features were not documented</w:t>
            </w:r>
            <w:r w:rsidR="00705AF9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7D2275" w:rsidRPr="00262750" w14:paraId="2271859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1DF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602.3 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E6377" w14:textId="6D550B94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FF0000"/>
              </w:rPr>
              <w:t>Not Evaluated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70ABFEB" w14:textId="722A4C54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Not Evaluated</w:t>
            </w:r>
          </w:p>
        </w:tc>
      </w:tr>
      <w:tr w:rsidR="007D2275" w:rsidRPr="00262750" w14:paraId="183BF64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EF48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602.4 Alternate Formats for Non-Electronic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E9FE8" w14:textId="2AFA3BDD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95FC5" w14:textId="3B347572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Alternate formats of print materials can be provided at the user’s request.</w:t>
            </w:r>
          </w:p>
        </w:tc>
      </w:tr>
      <w:tr w:rsidR="007D2275" w:rsidRPr="00262750" w14:paraId="1ECEEE6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F633F2E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  <w:b/>
                <w:i/>
              </w:rPr>
            </w:pPr>
            <w:hyperlink r:id="rId75" w:anchor="603-support-services" w:history="1">
              <w:r w:rsidRPr="00262750">
                <w:rPr>
                  <w:rStyle w:val="Hyperlink"/>
                  <w:rFonts w:asciiTheme="minorHAnsi" w:hAnsiTheme="minorHAnsi" w:cstheme="minorHAnsi"/>
                  <w:b/>
                  <w:i/>
                </w:rPr>
                <w:t>603 Support Services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D7BB58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DF0ED5C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390DC84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C317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603.2 Information on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38D56" w14:textId="008D5678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88F" w14:textId="12FF556E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Support services provide a contact method conforming to 603.3</w:t>
            </w:r>
            <w:r w:rsidR="00705AF9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7D2275" w:rsidRPr="00262750" w14:paraId="77F7396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4B70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603.3 Accommodation of Communication Needs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3021E" w14:textId="51680F9E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53176" w14:textId="687D129C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Email </w:t>
            </w:r>
            <w:hyperlink r:id="rId76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support@oncuetech.com</w:t>
              </w:r>
            </w:hyperlink>
            <w:r w:rsidRPr="00262750">
              <w:rPr>
                <w:rFonts w:asciiTheme="minorHAnsi" w:eastAsia="Times New Roman" w:hAnsiTheme="minorHAnsi" w:cstheme="minorHAnsi"/>
              </w:rPr>
              <w:t xml:space="preserve"> for all types of support. For support related to training, please contact </w:t>
            </w:r>
            <w:hyperlink r:id="rId77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training@oncuetech.com</w:t>
              </w:r>
            </w:hyperlink>
            <w:r w:rsidR="00705AF9">
              <w:rPr>
                <w:rFonts w:asciiTheme="minorHAnsi" w:hAnsiTheme="minorHAnsi" w:cstheme="minorHAnsi"/>
              </w:rPr>
              <w:t>.</w:t>
            </w:r>
          </w:p>
        </w:tc>
      </w:tr>
      <w:bookmarkEnd w:id="17"/>
      <w:bookmarkEnd w:id="19"/>
    </w:tbl>
    <w:p w14:paraId="6261434F" w14:textId="77777777" w:rsidR="00C622BB" w:rsidRPr="00262750" w:rsidRDefault="00C622BB" w:rsidP="007D24E0">
      <w:pPr>
        <w:pStyle w:val="NormalWeb"/>
        <w:rPr>
          <w:rFonts w:asciiTheme="minorHAnsi" w:hAnsiTheme="minorHAnsi" w:cstheme="minorHAnsi"/>
        </w:rPr>
      </w:pPr>
    </w:p>
    <w:p w14:paraId="48601E51" w14:textId="52CC6C75" w:rsidR="00481E9E" w:rsidRPr="00262750" w:rsidRDefault="00481E9E" w:rsidP="00481E9E">
      <w:pPr>
        <w:pStyle w:val="Heading2"/>
        <w:rPr>
          <w:rFonts w:asciiTheme="minorHAnsi" w:hAnsiTheme="minorHAnsi" w:cstheme="minorHAnsi"/>
        </w:rPr>
      </w:pPr>
      <w:bookmarkStart w:id="24" w:name="_Section_508_Report"/>
      <w:bookmarkStart w:id="25" w:name="_Toc512938589"/>
      <w:bookmarkEnd w:id="24"/>
      <w:r w:rsidRPr="00262750">
        <w:rPr>
          <w:rFonts w:asciiTheme="minorHAnsi" w:hAnsiTheme="minorHAnsi" w:cstheme="minorHAnsi"/>
        </w:rPr>
        <w:t>Legal Disclaimer</w:t>
      </w:r>
      <w:bookmarkEnd w:id="25"/>
    </w:p>
    <w:p w14:paraId="1342AC31" w14:textId="77777777" w:rsidR="00262750" w:rsidRPr="00262750" w:rsidRDefault="00262750" w:rsidP="00262750">
      <w:pPr>
        <w:spacing w:line="300" w:lineRule="atLeast"/>
        <w:textAlignment w:val="baseline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262750">
        <w:rPr>
          <w:rFonts w:asciiTheme="minorHAnsi" w:eastAsia="Times New Roman" w:hAnsiTheme="minorHAnsi" w:cstheme="minorHAnsi"/>
          <w:i/>
          <w:iCs/>
          <w:color w:val="000000" w:themeColor="text1"/>
          <w:sz w:val="24"/>
          <w:szCs w:val="24"/>
        </w:rPr>
        <w:t xml:space="preserve">The information contained within this document is for informational purposes only. </w:t>
      </w:r>
    </w:p>
    <w:p w14:paraId="2A77E37E" w14:textId="467DE952" w:rsidR="00481E9E" w:rsidRPr="00262750" w:rsidRDefault="00262750" w:rsidP="00262750">
      <w:pPr>
        <w:spacing w:line="300" w:lineRule="atLeas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© 20</w:t>
      </w:r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2</w:t>
      </w:r>
      <w:r w:rsidR="00922A1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6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– </w:t>
      </w:r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 Technology LLC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 (</w:t>
      </w:r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), All rights reserved. The information contained in this document represents the current (as of the date of publication of this document) assessment results. </w:t>
      </w:r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cannot guarantee the accuracy of any information presented after that date.</w:t>
      </w:r>
    </w:p>
    <w:sectPr w:rsidR="00481E9E" w:rsidRPr="00262750" w:rsidSect="00F028C4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F11C" w14:textId="77777777" w:rsidR="0028275F" w:rsidRDefault="0028275F" w:rsidP="000166E6">
      <w:pPr>
        <w:spacing w:after="0" w:line="240" w:lineRule="auto"/>
      </w:pPr>
      <w:r>
        <w:separator/>
      </w:r>
    </w:p>
  </w:endnote>
  <w:endnote w:type="continuationSeparator" w:id="0">
    <w:p w14:paraId="4ADB4BDA" w14:textId="77777777" w:rsidR="0028275F" w:rsidRDefault="0028275F" w:rsidP="000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F22D" w14:textId="77777777" w:rsidR="008D21F0" w:rsidRDefault="008D21F0" w:rsidP="00B169B8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9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26</w:t>
    </w:r>
    <w:r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7C55" w14:textId="77777777" w:rsidR="008D21F0" w:rsidRDefault="008D21F0">
    <w:pPr>
      <w:pStyle w:val="Footer"/>
    </w:pPr>
    <w:r w:rsidRPr="003C2DE7">
      <w:tab/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 w:rsidR="00C77891">
      <w:rPr>
        <w:b/>
        <w:noProof/>
      </w:rPr>
      <w:t>1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 w:rsidR="00C77891">
      <w:rPr>
        <w:b/>
        <w:noProof/>
      </w:rPr>
      <w:t>26</w:t>
    </w:r>
    <w:r w:rsidRPr="003C2DE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22C5" w14:textId="77777777" w:rsidR="008D21F0" w:rsidRDefault="008D21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8317" w14:textId="7F327546" w:rsidR="00D5613D" w:rsidRPr="00D5613D" w:rsidRDefault="00D5613D" w:rsidP="00B169B8">
    <w:pPr>
      <w:pStyle w:val="Footer"/>
      <w:jc w:val="center"/>
      <w:rPr>
        <w:bCs/>
      </w:rPr>
    </w:pPr>
    <w:r>
      <w:rPr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CAC9233" wp14:editId="638994F1">
          <wp:simplePos x="0" y="0"/>
          <wp:positionH relativeFrom="margin">
            <wp:posOffset>7703820</wp:posOffset>
          </wp:positionH>
          <wp:positionV relativeFrom="margin">
            <wp:posOffset>6093460</wp:posOffset>
          </wp:positionV>
          <wp:extent cx="1388745" cy="664210"/>
          <wp:effectExtent l="0" t="0" r="1905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5613D">
      <w:rPr>
        <w:bCs/>
        <w:sz w:val="24"/>
        <w:szCs w:val="24"/>
      </w:rPr>
      <w:ptab w:relativeTo="margin" w:alignment="center" w:leader="none"/>
    </w:r>
    <w:r w:rsidRPr="00D5613D">
      <w:rPr>
        <w:bCs/>
        <w:sz w:val="24"/>
        <w:szCs w:val="24"/>
      </w:rPr>
      <w:t xml:space="preserve">Page </w:t>
    </w:r>
    <w:r w:rsidRPr="00D5613D">
      <w:rPr>
        <w:b/>
        <w:bCs/>
        <w:sz w:val="24"/>
        <w:szCs w:val="24"/>
      </w:rPr>
      <w:fldChar w:fldCharType="begin"/>
    </w:r>
    <w:r w:rsidRPr="00D5613D">
      <w:rPr>
        <w:b/>
        <w:bCs/>
        <w:sz w:val="24"/>
        <w:szCs w:val="24"/>
      </w:rPr>
      <w:instrText xml:space="preserve"> PAGE  \* Arabic  \* MERGEFORMAT </w:instrText>
    </w:r>
    <w:r w:rsidRPr="00D5613D">
      <w:rPr>
        <w:b/>
        <w:bCs/>
        <w:sz w:val="24"/>
        <w:szCs w:val="24"/>
      </w:rPr>
      <w:fldChar w:fldCharType="separate"/>
    </w:r>
    <w:r w:rsidRPr="00D5613D">
      <w:rPr>
        <w:b/>
        <w:bCs/>
        <w:noProof/>
        <w:sz w:val="24"/>
        <w:szCs w:val="24"/>
      </w:rPr>
      <w:t>1</w:t>
    </w:r>
    <w:r w:rsidRPr="00D5613D">
      <w:rPr>
        <w:b/>
        <w:bCs/>
        <w:sz w:val="24"/>
        <w:szCs w:val="24"/>
      </w:rPr>
      <w:fldChar w:fldCharType="end"/>
    </w:r>
    <w:r w:rsidRPr="00D5613D">
      <w:rPr>
        <w:bCs/>
        <w:sz w:val="24"/>
        <w:szCs w:val="24"/>
      </w:rPr>
      <w:t xml:space="preserve"> of </w:t>
    </w:r>
    <w:r w:rsidRPr="00D5613D">
      <w:rPr>
        <w:b/>
        <w:bCs/>
        <w:sz w:val="24"/>
        <w:szCs w:val="24"/>
      </w:rPr>
      <w:fldChar w:fldCharType="begin"/>
    </w:r>
    <w:r w:rsidRPr="00D5613D">
      <w:rPr>
        <w:b/>
        <w:bCs/>
        <w:sz w:val="24"/>
        <w:szCs w:val="24"/>
      </w:rPr>
      <w:instrText xml:space="preserve"> NUMPAGES  \* Arabic  \* MERGEFORMAT </w:instrText>
    </w:r>
    <w:r w:rsidRPr="00D5613D">
      <w:rPr>
        <w:b/>
        <w:bCs/>
        <w:sz w:val="24"/>
        <w:szCs w:val="24"/>
      </w:rPr>
      <w:fldChar w:fldCharType="separate"/>
    </w:r>
    <w:r w:rsidRPr="00D5613D">
      <w:rPr>
        <w:b/>
        <w:bCs/>
        <w:noProof/>
        <w:sz w:val="24"/>
        <w:szCs w:val="24"/>
      </w:rPr>
      <w:t>2</w:t>
    </w:r>
    <w:r w:rsidRPr="00D5613D">
      <w:rPr>
        <w:b/>
        <w:bCs/>
        <w:sz w:val="24"/>
        <w:szCs w:val="24"/>
      </w:rPr>
      <w:fldChar w:fldCharType="end"/>
    </w:r>
    <w:r w:rsidRPr="00D5613D">
      <w:rPr>
        <w:bCs/>
        <w:sz w:val="24"/>
        <w:szCs w:val="24"/>
      </w:rP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41A0" w14:textId="5E9EE041" w:rsidR="00B1257C" w:rsidRDefault="00D5613D" w:rsidP="00B1257C">
    <w:r>
      <w:rPr>
        <w:noProof/>
      </w:rPr>
      <w:drawing>
        <wp:anchor distT="0" distB="0" distL="114300" distR="114300" simplePos="0" relativeHeight="251660288" behindDoc="0" locked="0" layoutInCell="1" allowOverlap="1" wp14:anchorId="7883C632" wp14:editId="5CF6D267">
          <wp:simplePos x="0" y="0"/>
          <wp:positionH relativeFrom="margin">
            <wp:posOffset>7698105</wp:posOffset>
          </wp:positionH>
          <wp:positionV relativeFrom="margin">
            <wp:posOffset>6104255</wp:posOffset>
          </wp:positionV>
          <wp:extent cx="1388745" cy="664210"/>
          <wp:effectExtent l="0" t="0" r="1905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F1530">
      <w:rPr>
        <w:rFonts w:asciiTheme="minorHAnsi" w:hAnsiTheme="minorHAnsi" w:cstheme="minorHAnsi"/>
        <w:sz w:val="20"/>
        <w:szCs w:val="20"/>
      </w:rPr>
      <w:t xml:space="preserve">“Voluntary Product Accessibility Template” and “VPAT” are registered </w:t>
    </w:r>
    <w:r w:rsidRPr="00DF1530">
      <w:rPr>
        <w:rFonts w:asciiTheme="minorHAnsi" w:hAnsiTheme="minorHAnsi" w:cstheme="minorHAnsi"/>
        <w:sz w:val="20"/>
        <w:szCs w:val="20"/>
      </w:rPr>
      <w:br/>
      <w:t>service marks of the Information Technology Industry Council (ITI)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CEBB" w14:textId="77777777" w:rsidR="0028275F" w:rsidRDefault="0028275F" w:rsidP="000166E6">
      <w:pPr>
        <w:spacing w:after="0" w:line="240" w:lineRule="auto"/>
      </w:pPr>
      <w:r>
        <w:separator/>
      </w:r>
    </w:p>
  </w:footnote>
  <w:footnote w:type="continuationSeparator" w:id="0">
    <w:p w14:paraId="179C81E9" w14:textId="77777777" w:rsidR="0028275F" w:rsidRDefault="0028275F" w:rsidP="000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27C0" w14:textId="77777777" w:rsidR="008D21F0" w:rsidRDefault="008D2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4CF5" w14:textId="77777777" w:rsidR="008D21F0" w:rsidRDefault="008D2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8E50" w14:textId="77777777" w:rsidR="008D21F0" w:rsidRDefault="008D2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51.45pt;height:24.85pt;visibility:visible;mso-wrap-style:square" o:bullet="t">
        <v:imagedata r:id="rId1" o:title=""/>
      </v:shape>
    </w:pict>
  </w:numPicBullet>
  <w:abstractNum w:abstractNumId="0" w15:restartNumberingAfterBreak="0">
    <w:nsid w:val="035579E5"/>
    <w:multiLevelType w:val="multilevel"/>
    <w:tmpl w:val="2F1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3FDA"/>
    <w:multiLevelType w:val="hybridMultilevel"/>
    <w:tmpl w:val="89E00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70CAD"/>
    <w:multiLevelType w:val="hybridMultilevel"/>
    <w:tmpl w:val="0FE8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4B33"/>
    <w:multiLevelType w:val="hybridMultilevel"/>
    <w:tmpl w:val="591C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162B9"/>
    <w:multiLevelType w:val="hybridMultilevel"/>
    <w:tmpl w:val="4938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F3FB7"/>
    <w:multiLevelType w:val="hybridMultilevel"/>
    <w:tmpl w:val="04BA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5573C"/>
    <w:multiLevelType w:val="hybridMultilevel"/>
    <w:tmpl w:val="ADD67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2333B5"/>
    <w:multiLevelType w:val="hybridMultilevel"/>
    <w:tmpl w:val="E9A6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205F"/>
    <w:multiLevelType w:val="multilevel"/>
    <w:tmpl w:val="020CC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F0C35F4"/>
    <w:multiLevelType w:val="hybridMultilevel"/>
    <w:tmpl w:val="0F4A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42BA2"/>
    <w:multiLevelType w:val="hybridMultilevel"/>
    <w:tmpl w:val="452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A47E2"/>
    <w:multiLevelType w:val="hybridMultilevel"/>
    <w:tmpl w:val="C51E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B4563"/>
    <w:multiLevelType w:val="hybridMultilevel"/>
    <w:tmpl w:val="4288ABAE"/>
    <w:lvl w:ilvl="0" w:tplc="040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1" w:hanging="360"/>
      </w:pPr>
      <w:rPr>
        <w:rFonts w:ascii="Wingdings" w:hAnsi="Wingdings" w:hint="default"/>
      </w:rPr>
    </w:lvl>
  </w:abstractNum>
  <w:abstractNum w:abstractNumId="14" w15:restartNumberingAfterBreak="0">
    <w:nsid w:val="253B7F8B"/>
    <w:multiLevelType w:val="multilevel"/>
    <w:tmpl w:val="3B8019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96956"/>
    <w:multiLevelType w:val="hybridMultilevel"/>
    <w:tmpl w:val="9D62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D6285"/>
    <w:multiLevelType w:val="hybridMultilevel"/>
    <w:tmpl w:val="8CE6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C27FB"/>
    <w:multiLevelType w:val="hybridMultilevel"/>
    <w:tmpl w:val="BBEA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546E1"/>
    <w:multiLevelType w:val="hybridMultilevel"/>
    <w:tmpl w:val="AEC8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032A3"/>
    <w:multiLevelType w:val="hybridMultilevel"/>
    <w:tmpl w:val="BD700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64560F"/>
    <w:multiLevelType w:val="multilevel"/>
    <w:tmpl w:val="7E90D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97905D2"/>
    <w:multiLevelType w:val="hybridMultilevel"/>
    <w:tmpl w:val="FEB28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132"/>
    <w:multiLevelType w:val="hybridMultilevel"/>
    <w:tmpl w:val="5B7A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906B4"/>
    <w:multiLevelType w:val="hybridMultilevel"/>
    <w:tmpl w:val="5A0A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05653"/>
    <w:multiLevelType w:val="hybridMultilevel"/>
    <w:tmpl w:val="F9F6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03EDB"/>
    <w:multiLevelType w:val="hybridMultilevel"/>
    <w:tmpl w:val="3CAC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25E03"/>
    <w:multiLevelType w:val="hybridMultilevel"/>
    <w:tmpl w:val="D8AA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92BB6"/>
    <w:multiLevelType w:val="hybridMultilevel"/>
    <w:tmpl w:val="52F2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60A96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8B0338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985F99"/>
    <w:multiLevelType w:val="hybridMultilevel"/>
    <w:tmpl w:val="7FC04926"/>
    <w:lvl w:ilvl="0" w:tplc="8F6CB2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4C56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02A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5C0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28C5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2A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EAE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09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C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BE22BE2"/>
    <w:multiLevelType w:val="hybridMultilevel"/>
    <w:tmpl w:val="7CD0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8285B"/>
    <w:multiLevelType w:val="hybridMultilevel"/>
    <w:tmpl w:val="C28E43C2"/>
    <w:lvl w:ilvl="0" w:tplc="9D5EBCC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52819"/>
    <w:multiLevelType w:val="multilevel"/>
    <w:tmpl w:val="8C5046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26EC6"/>
    <w:multiLevelType w:val="hybridMultilevel"/>
    <w:tmpl w:val="0802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8301F"/>
    <w:multiLevelType w:val="hybridMultilevel"/>
    <w:tmpl w:val="8D66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B1EAD"/>
    <w:multiLevelType w:val="hybridMultilevel"/>
    <w:tmpl w:val="F414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70D18"/>
    <w:multiLevelType w:val="hybridMultilevel"/>
    <w:tmpl w:val="0CF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01F47"/>
    <w:multiLevelType w:val="hybridMultilevel"/>
    <w:tmpl w:val="5DCE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355F5"/>
    <w:multiLevelType w:val="hybridMultilevel"/>
    <w:tmpl w:val="C600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94521"/>
    <w:multiLevelType w:val="hybridMultilevel"/>
    <w:tmpl w:val="8BA8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048308">
    <w:abstractNumId w:val="22"/>
  </w:num>
  <w:num w:numId="2" w16cid:durableId="354312593">
    <w:abstractNumId w:val="23"/>
  </w:num>
  <w:num w:numId="3" w16cid:durableId="868104767">
    <w:abstractNumId w:val="5"/>
  </w:num>
  <w:num w:numId="4" w16cid:durableId="1208834128">
    <w:abstractNumId w:val="17"/>
  </w:num>
  <w:num w:numId="5" w16cid:durableId="819468807">
    <w:abstractNumId w:val="38"/>
  </w:num>
  <w:num w:numId="6" w16cid:durableId="954289688">
    <w:abstractNumId w:val="27"/>
  </w:num>
  <w:num w:numId="7" w16cid:durableId="664550841">
    <w:abstractNumId w:val="12"/>
  </w:num>
  <w:num w:numId="8" w16cid:durableId="404375213">
    <w:abstractNumId w:val="26"/>
  </w:num>
  <w:num w:numId="9" w16cid:durableId="271399520">
    <w:abstractNumId w:val="8"/>
  </w:num>
  <w:num w:numId="10" w16cid:durableId="639532434">
    <w:abstractNumId w:val="24"/>
  </w:num>
  <w:num w:numId="11" w16cid:durableId="520702559">
    <w:abstractNumId w:val="4"/>
  </w:num>
  <w:num w:numId="12" w16cid:durableId="1829009514">
    <w:abstractNumId w:val="6"/>
  </w:num>
  <w:num w:numId="13" w16cid:durableId="1003242943">
    <w:abstractNumId w:val="18"/>
  </w:num>
  <w:num w:numId="14" w16cid:durableId="1731465447">
    <w:abstractNumId w:val="31"/>
  </w:num>
  <w:num w:numId="15" w16cid:durableId="302006827">
    <w:abstractNumId w:val="10"/>
  </w:num>
  <w:num w:numId="16" w16cid:durableId="1029993335">
    <w:abstractNumId w:val="37"/>
  </w:num>
  <w:num w:numId="17" w16cid:durableId="1536886614">
    <w:abstractNumId w:val="39"/>
  </w:num>
  <w:num w:numId="18" w16cid:durableId="242378208">
    <w:abstractNumId w:val="35"/>
  </w:num>
  <w:num w:numId="19" w16cid:durableId="215895777">
    <w:abstractNumId w:val="16"/>
  </w:num>
  <w:num w:numId="20" w16cid:durableId="1271084416">
    <w:abstractNumId w:val="15"/>
  </w:num>
  <w:num w:numId="21" w16cid:durableId="1042291615">
    <w:abstractNumId w:val="25"/>
  </w:num>
  <w:num w:numId="22" w16cid:durableId="1718823124">
    <w:abstractNumId w:val="3"/>
  </w:num>
  <w:num w:numId="23" w16cid:durableId="16271767">
    <w:abstractNumId w:val="40"/>
  </w:num>
  <w:num w:numId="24" w16cid:durableId="2097744974">
    <w:abstractNumId w:val="29"/>
  </w:num>
  <w:num w:numId="25" w16cid:durableId="932932769">
    <w:abstractNumId w:val="9"/>
  </w:num>
  <w:num w:numId="26" w16cid:durableId="507017062">
    <w:abstractNumId w:val="7"/>
  </w:num>
  <w:num w:numId="27" w16cid:durableId="1646356886">
    <w:abstractNumId w:val="33"/>
  </w:num>
  <w:num w:numId="28" w16cid:durableId="1539584508">
    <w:abstractNumId w:val="13"/>
  </w:num>
  <w:num w:numId="29" w16cid:durableId="1256014286">
    <w:abstractNumId w:val="14"/>
  </w:num>
  <w:num w:numId="30" w16cid:durableId="1278831714">
    <w:abstractNumId w:val="1"/>
  </w:num>
  <w:num w:numId="31" w16cid:durableId="806628941">
    <w:abstractNumId w:val="34"/>
  </w:num>
  <w:num w:numId="32" w16cid:durableId="1970164657">
    <w:abstractNumId w:val="36"/>
  </w:num>
  <w:num w:numId="33" w16cid:durableId="1744372716">
    <w:abstractNumId w:val="21"/>
  </w:num>
  <w:num w:numId="34" w16cid:durableId="835994003">
    <w:abstractNumId w:val="32"/>
  </w:num>
  <w:num w:numId="35" w16cid:durableId="1476996059">
    <w:abstractNumId w:val="19"/>
  </w:num>
  <w:num w:numId="36" w16cid:durableId="719717677">
    <w:abstractNumId w:val="28"/>
  </w:num>
  <w:num w:numId="37" w16cid:durableId="1165055093">
    <w:abstractNumId w:val="0"/>
  </w:num>
  <w:num w:numId="38" w16cid:durableId="1446584599">
    <w:abstractNumId w:val="11"/>
  </w:num>
  <w:num w:numId="39" w16cid:durableId="423918655">
    <w:abstractNumId w:val="2"/>
  </w:num>
  <w:num w:numId="40" w16cid:durableId="1328093009">
    <w:abstractNumId w:val="20"/>
  </w:num>
  <w:num w:numId="41" w16cid:durableId="1123037898">
    <w:abstractNumId w:val="7"/>
  </w:num>
  <w:num w:numId="42" w16cid:durableId="682828369">
    <w:abstractNumId w:val="19"/>
  </w:num>
  <w:num w:numId="43" w16cid:durableId="2053071052">
    <w:abstractNumId w:val="3"/>
  </w:num>
  <w:num w:numId="44" w16cid:durableId="2096632364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FA6EDCE-C273-4DDD-A9D7-6EA4D1C5F622}"/>
    <w:docVar w:name="dgnword-eventsink" w:val="529026128"/>
  </w:docVars>
  <w:rsids>
    <w:rsidRoot w:val="00F1065B"/>
    <w:rsid w:val="0000414C"/>
    <w:rsid w:val="00004DFB"/>
    <w:rsid w:val="0000532D"/>
    <w:rsid w:val="000061EC"/>
    <w:rsid w:val="00006EC5"/>
    <w:rsid w:val="000077EE"/>
    <w:rsid w:val="00007D64"/>
    <w:rsid w:val="00010C89"/>
    <w:rsid w:val="00011E45"/>
    <w:rsid w:val="000124F4"/>
    <w:rsid w:val="000126B7"/>
    <w:rsid w:val="00013DE5"/>
    <w:rsid w:val="00014852"/>
    <w:rsid w:val="00014B22"/>
    <w:rsid w:val="00014D6D"/>
    <w:rsid w:val="000159C7"/>
    <w:rsid w:val="000160DA"/>
    <w:rsid w:val="000166E6"/>
    <w:rsid w:val="000167B8"/>
    <w:rsid w:val="00016A29"/>
    <w:rsid w:val="00016BD3"/>
    <w:rsid w:val="00020303"/>
    <w:rsid w:val="000208A3"/>
    <w:rsid w:val="0002325B"/>
    <w:rsid w:val="00025B80"/>
    <w:rsid w:val="000334C0"/>
    <w:rsid w:val="000361D5"/>
    <w:rsid w:val="00040BBB"/>
    <w:rsid w:val="00043DE9"/>
    <w:rsid w:val="00045464"/>
    <w:rsid w:val="00045BDA"/>
    <w:rsid w:val="00053CF4"/>
    <w:rsid w:val="0005482C"/>
    <w:rsid w:val="000557CB"/>
    <w:rsid w:val="00056887"/>
    <w:rsid w:val="00057620"/>
    <w:rsid w:val="00060CB8"/>
    <w:rsid w:val="000626D1"/>
    <w:rsid w:val="00065BC8"/>
    <w:rsid w:val="00067965"/>
    <w:rsid w:val="00070498"/>
    <w:rsid w:val="000742C9"/>
    <w:rsid w:val="00075062"/>
    <w:rsid w:val="00076062"/>
    <w:rsid w:val="0007677C"/>
    <w:rsid w:val="00076D68"/>
    <w:rsid w:val="00076DD3"/>
    <w:rsid w:val="000779FD"/>
    <w:rsid w:val="0008426B"/>
    <w:rsid w:val="00084B7D"/>
    <w:rsid w:val="00084CA3"/>
    <w:rsid w:val="000861F5"/>
    <w:rsid w:val="0008676C"/>
    <w:rsid w:val="00087A25"/>
    <w:rsid w:val="000918C5"/>
    <w:rsid w:val="00097CDA"/>
    <w:rsid w:val="000A0483"/>
    <w:rsid w:val="000A2341"/>
    <w:rsid w:val="000A32DE"/>
    <w:rsid w:val="000B0FA8"/>
    <w:rsid w:val="000B623F"/>
    <w:rsid w:val="000B6A1A"/>
    <w:rsid w:val="000B72FD"/>
    <w:rsid w:val="000B7C30"/>
    <w:rsid w:val="000C25DE"/>
    <w:rsid w:val="000C328B"/>
    <w:rsid w:val="000C3471"/>
    <w:rsid w:val="000C364B"/>
    <w:rsid w:val="000C5C6C"/>
    <w:rsid w:val="000C7176"/>
    <w:rsid w:val="000C772D"/>
    <w:rsid w:val="000C7BDD"/>
    <w:rsid w:val="000D1389"/>
    <w:rsid w:val="000D5B84"/>
    <w:rsid w:val="000E0B15"/>
    <w:rsid w:val="000E2BFB"/>
    <w:rsid w:val="000E2CCD"/>
    <w:rsid w:val="000E4268"/>
    <w:rsid w:val="000E43BF"/>
    <w:rsid w:val="000E54FF"/>
    <w:rsid w:val="000E5605"/>
    <w:rsid w:val="000E672F"/>
    <w:rsid w:val="000E6FCC"/>
    <w:rsid w:val="000E78CA"/>
    <w:rsid w:val="000E791E"/>
    <w:rsid w:val="000E7F0D"/>
    <w:rsid w:val="000F21FA"/>
    <w:rsid w:val="000F40EC"/>
    <w:rsid w:val="000F4642"/>
    <w:rsid w:val="000F4B18"/>
    <w:rsid w:val="000F57AA"/>
    <w:rsid w:val="000F57F9"/>
    <w:rsid w:val="000F636A"/>
    <w:rsid w:val="000F7FD6"/>
    <w:rsid w:val="00100BEC"/>
    <w:rsid w:val="001013F5"/>
    <w:rsid w:val="0010175D"/>
    <w:rsid w:val="001027BB"/>
    <w:rsid w:val="00107903"/>
    <w:rsid w:val="00110E4E"/>
    <w:rsid w:val="00111513"/>
    <w:rsid w:val="00111B1A"/>
    <w:rsid w:val="001123B0"/>
    <w:rsid w:val="00112471"/>
    <w:rsid w:val="001132E2"/>
    <w:rsid w:val="00113CCD"/>
    <w:rsid w:val="00113E14"/>
    <w:rsid w:val="00116F20"/>
    <w:rsid w:val="001214CF"/>
    <w:rsid w:val="00121DF1"/>
    <w:rsid w:val="001256B1"/>
    <w:rsid w:val="00126061"/>
    <w:rsid w:val="00126317"/>
    <w:rsid w:val="001303A2"/>
    <w:rsid w:val="00130885"/>
    <w:rsid w:val="00130D51"/>
    <w:rsid w:val="0013248F"/>
    <w:rsid w:val="00134558"/>
    <w:rsid w:val="00140275"/>
    <w:rsid w:val="00142F18"/>
    <w:rsid w:val="0014489B"/>
    <w:rsid w:val="00146644"/>
    <w:rsid w:val="00151103"/>
    <w:rsid w:val="001606CD"/>
    <w:rsid w:val="0016220D"/>
    <w:rsid w:val="00162C7E"/>
    <w:rsid w:val="00166244"/>
    <w:rsid w:val="0016704A"/>
    <w:rsid w:val="00173059"/>
    <w:rsid w:val="00174AF0"/>
    <w:rsid w:val="00175077"/>
    <w:rsid w:val="001864D8"/>
    <w:rsid w:val="00186E08"/>
    <w:rsid w:val="001934E9"/>
    <w:rsid w:val="0019393C"/>
    <w:rsid w:val="00193C41"/>
    <w:rsid w:val="001968FA"/>
    <w:rsid w:val="001A3454"/>
    <w:rsid w:val="001A649E"/>
    <w:rsid w:val="001A743E"/>
    <w:rsid w:val="001A75BE"/>
    <w:rsid w:val="001B0321"/>
    <w:rsid w:val="001B08BB"/>
    <w:rsid w:val="001B178E"/>
    <w:rsid w:val="001B339B"/>
    <w:rsid w:val="001B3BB2"/>
    <w:rsid w:val="001C1793"/>
    <w:rsid w:val="001C1E09"/>
    <w:rsid w:val="001C2D10"/>
    <w:rsid w:val="001C2E6B"/>
    <w:rsid w:val="001C2F66"/>
    <w:rsid w:val="001C6359"/>
    <w:rsid w:val="001D2DFB"/>
    <w:rsid w:val="001D4B65"/>
    <w:rsid w:val="001D4FB2"/>
    <w:rsid w:val="001E0C93"/>
    <w:rsid w:val="001E471F"/>
    <w:rsid w:val="001E5883"/>
    <w:rsid w:val="001E6C2D"/>
    <w:rsid w:val="001F117F"/>
    <w:rsid w:val="001F17A8"/>
    <w:rsid w:val="001F1A0D"/>
    <w:rsid w:val="001F351A"/>
    <w:rsid w:val="001F5C45"/>
    <w:rsid w:val="001F6C79"/>
    <w:rsid w:val="001F7D89"/>
    <w:rsid w:val="002010A6"/>
    <w:rsid w:val="00203295"/>
    <w:rsid w:val="002033D0"/>
    <w:rsid w:val="0020493F"/>
    <w:rsid w:val="00204FE9"/>
    <w:rsid w:val="00206023"/>
    <w:rsid w:val="00206308"/>
    <w:rsid w:val="00206F7C"/>
    <w:rsid w:val="0021185C"/>
    <w:rsid w:val="00213589"/>
    <w:rsid w:val="00213A3D"/>
    <w:rsid w:val="00217D3B"/>
    <w:rsid w:val="00217DB0"/>
    <w:rsid w:val="00217F03"/>
    <w:rsid w:val="00220D3E"/>
    <w:rsid w:val="00222464"/>
    <w:rsid w:val="002237FB"/>
    <w:rsid w:val="002270B4"/>
    <w:rsid w:val="002302A1"/>
    <w:rsid w:val="00230C24"/>
    <w:rsid w:val="00234DED"/>
    <w:rsid w:val="00234E2E"/>
    <w:rsid w:val="00235141"/>
    <w:rsid w:val="00235446"/>
    <w:rsid w:val="00236CAB"/>
    <w:rsid w:val="00237660"/>
    <w:rsid w:val="00240E97"/>
    <w:rsid w:val="002441DC"/>
    <w:rsid w:val="00244FAE"/>
    <w:rsid w:val="002523FB"/>
    <w:rsid w:val="002540AB"/>
    <w:rsid w:val="00262750"/>
    <w:rsid w:val="0026280B"/>
    <w:rsid w:val="0026444E"/>
    <w:rsid w:val="00264CCD"/>
    <w:rsid w:val="00265C5F"/>
    <w:rsid w:val="00266209"/>
    <w:rsid w:val="00266210"/>
    <w:rsid w:val="002662C5"/>
    <w:rsid w:val="00266523"/>
    <w:rsid w:val="00270F56"/>
    <w:rsid w:val="00270FFD"/>
    <w:rsid w:val="00275B0F"/>
    <w:rsid w:val="00276808"/>
    <w:rsid w:val="00277BC7"/>
    <w:rsid w:val="002808DF"/>
    <w:rsid w:val="00282154"/>
    <w:rsid w:val="0028275F"/>
    <w:rsid w:val="00282A90"/>
    <w:rsid w:val="00284F55"/>
    <w:rsid w:val="00285ECD"/>
    <w:rsid w:val="00287424"/>
    <w:rsid w:val="002878EB"/>
    <w:rsid w:val="00291EEC"/>
    <w:rsid w:val="0029331D"/>
    <w:rsid w:val="00294346"/>
    <w:rsid w:val="00295658"/>
    <w:rsid w:val="00296B3E"/>
    <w:rsid w:val="002972B8"/>
    <w:rsid w:val="002A3897"/>
    <w:rsid w:val="002A3DAB"/>
    <w:rsid w:val="002A42E0"/>
    <w:rsid w:val="002A7F91"/>
    <w:rsid w:val="002B1D2E"/>
    <w:rsid w:val="002B30CC"/>
    <w:rsid w:val="002B31D2"/>
    <w:rsid w:val="002B45FB"/>
    <w:rsid w:val="002B4D84"/>
    <w:rsid w:val="002B5092"/>
    <w:rsid w:val="002B6683"/>
    <w:rsid w:val="002B6CE9"/>
    <w:rsid w:val="002B6D4C"/>
    <w:rsid w:val="002B7852"/>
    <w:rsid w:val="002C0F06"/>
    <w:rsid w:val="002C140C"/>
    <w:rsid w:val="002C3296"/>
    <w:rsid w:val="002C4D86"/>
    <w:rsid w:val="002C5C78"/>
    <w:rsid w:val="002D0245"/>
    <w:rsid w:val="002D098C"/>
    <w:rsid w:val="002D1160"/>
    <w:rsid w:val="002D1464"/>
    <w:rsid w:val="002D4040"/>
    <w:rsid w:val="002D6659"/>
    <w:rsid w:val="002D6D2A"/>
    <w:rsid w:val="002D72B0"/>
    <w:rsid w:val="002D732D"/>
    <w:rsid w:val="002E2714"/>
    <w:rsid w:val="002E2D38"/>
    <w:rsid w:val="002E3B11"/>
    <w:rsid w:val="002E5100"/>
    <w:rsid w:val="002F0242"/>
    <w:rsid w:val="002F05F3"/>
    <w:rsid w:val="002F11E2"/>
    <w:rsid w:val="002F14B5"/>
    <w:rsid w:val="002F261D"/>
    <w:rsid w:val="002F3CB3"/>
    <w:rsid w:val="0030069A"/>
    <w:rsid w:val="00301E95"/>
    <w:rsid w:val="00310B13"/>
    <w:rsid w:val="00311C3E"/>
    <w:rsid w:val="003127BD"/>
    <w:rsid w:val="00314BAC"/>
    <w:rsid w:val="00314CF9"/>
    <w:rsid w:val="0031657F"/>
    <w:rsid w:val="00320395"/>
    <w:rsid w:val="00322109"/>
    <w:rsid w:val="00327269"/>
    <w:rsid w:val="00331094"/>
    <w:rsid w:val="00345192"/>
    <w:rsid w:val="00345B5C"/>
    <w:rsid w:val="00346893"/>
    <w:rsid w:val="003509D5"/>
    <w:rsid w:val="00350A7A"/>
    <w:rsid w:val="00353D5D"/>
    <w:rsid w:val="00354CAF"/>
    <w:rsid w:val="00354E9A"/>
    <w:rsid w:val="0035584E"/>
    <w:rsid w:val="00356DCD"/>
    <w:rsid w:val="00356FF5"/>
    <w:rsid w:val="003603B2"/>
    <w:rsid w:val="0036213E"/>
    <w:rsid w:val="0036289C"/>
    <w:rsid w:val="00363168"/>
    <w:rsid w:val="00364FD7"/>
    <w:rsid w:val="00365213"/>
    <w:rsid w:val="003656B7"/>
    <w:rsid w:val="00371879"/>
    <w:rsid w:val="00372070"/>
    <w:rsid w:val="0037565D"/>
    <w:rsid w:val="00375929"/>
    <w:rsid w:val="00375D79"/>
    <w:rsid w:val="00377236"/>
    <w:rsid w:val="0038063C"/>
    <w:rsid w:val="00382EBC"/>
    <w:rsid w:val="003874C3"/>
    <w:rsid w:val="00391647"/>
    <w:rsid w:val="00392B09"/>
    <w:rsid w:val="00392C84"/>
    <w:rsid w:val="00394DEB"/>
    <w:rsid w:val="003951AD"/>
    <w:rsid w:val="003A1EFD"/>
    <w:rsid w:val="003A2DAC"/>
    <w:rsid w:val="003A5554"/>
    <w:rsid w:val="003A6054"/>
    <w:rsid w:val="003B00FC"/>
    <w:rsid w:val="003B0CBB"/>
    <w:rsid w:val="003B1F79"/>
    <w:rsid w:val="003B1FAD"/>
    <w:rsid w:val="003B2362"/>
    <w:rsid w:val="003B396F"/>
    <w:rsid w:val="003B39E2"/>
    <w:rsid w:val="003B43D9"/>
    <w:rsid w:val="003B4418"/>
    <w:rsid w:val="003B4BC3"/>
    <w:rsid w:val="003B7BF3"/>
    <w:rsid w:val="003C21F2"/>
    <w:rsid w:val="003C247C"/>
    <w:rsid w:val="003C47DC"/>
    <w:rsid w:val="003C58FF"/>
    <w:rsid w:val="003C59FF"/>
    <w:rsid w:val="003C5AB8"/>
    <w:rsid w:val="003C5E1E"/>
    <w:rsid w:val="003D12BA"/>
    <w:rsid w:val="003D14BA"/>
    <w:rsid w:val="003D2163"/>
    <w:rsid w:val="003D23E7"/>
    <w:rsid w:val="003D6096"/>
    <w:rsid w:val="003E10E4"/>
    <w:rsid w:val="003E211D"/>
    <w:rsid w:val="003E2FD2"/>
    <w:rsid w:val="003E3F2B"/>
    <w:rsid w:val="003E47A9"/>
    <w:rsid w:val="003F015B"/>
    <w:rsid w:val="003F0F64"/>
    <w:rsid w:val="003F229F"/>
    <w:rsid w:val="003F3823"/>
    <w:rsid w:val="003F4276"/>
    <w:rsid w:val="003F7976"/>
    <w:rsid w:val="004003DE"/>
    <w:rsid w:val="00400499"/>
    <w:rsid w:val="004005C1"/>
    <w:rsid w:val="00400CA0"/>
    <w:rsid w:val="0040235E"/>
    <w:rsid w:val="00402548"/>
    <w:rsid w:val="00404793"/>
    <w:rsid w:val="004069E1"/>
    <w:rsid w:val="00407B98"/>
    <w:rsid w:val="004128D7"/>
    <w:rsid w:val="004133B3"/>
    <w:rsid w:val="00414471"/>
    <w:rsid w:val="0041485C"/>
    <w:rsid w:val="004161C3"/>
    <w:rsid w:val="004167E0"/>
    <w:rsid w:val="00422BE8"/>
    <w:rsid w:val="00422EC7"/>
    <w:rsid w:val="00425AFC"/>
    <w:rsid w:val="004269EA"/>
    <w:rsid w:val="00427763"/>
    <w:rsid w:val="004278BA"/>
    <w:rsid w:val="00427BD6"/>
    <w:rsid w:val="004303FC"/>
    <w:rsid w:val="00430F34"/>
    <w:rsid w:val="00431F7C"/>
    <w:rsid w:val="00432F63"/>
    <w:rsid w:val="00433C36"/>
    <w:rsid w:val="004342FA"/>
    <w:rsid w:val="004346B9"/>
    <w:rsid w:val="004370CA"/>
    <w:rsid w:val="0043717C"/>
    <w:rsid w:val="00441526"/>
    <w:rsid w:val="004437DA"/>
    <w:rsid w:val="00444DDA"/>
    <w:rsid w:val="00445D7A"/>
    <w:rsid w:val="004508ED"/>
    <w:rsid w:val="00452324"/>
    <w:rsid w:val="0045258C"/>
    <w:rsid w:val="00454377"/>
    <w:rsid w:val="00456D70"/>
    <w:rsid w:val="00457E3A"/>
    <w:rsid w:val="00457F05"/>
    <w:rsid w:val="0046131D"/>
    <w:rsid w:val="0046334F"/>
    <w:rsid w:val="00464CF7"/>
    <w:rsid w:val="004700D1"/>
    <w:rsid w:val="00472083"/>
    <w:rsid w:val="004720C9"/>
    <w:rsid w:val="00474877"/>
    <w:rsid w:val="00475CE0"/>
    <w:rsid w:val="00476B5C"/>
    <w:rsid w:val="00480CC8"/>
    <w:rsid w:val="00480F3D"/>
    <w:rsid w:val="0048131A"/>
    <w:rsid w:val="0048157B"/>
    <w:rsid w:val="00481E9E"/>
    <w:rsid w:val="00484C35"/>
    <w:rsid w:val="004900A9"/>
    <w:rsid w:val="004928F1"/>
    <w:rsid w:val="004936CD"/>
    <w:rsid w:val="00495779"/>
    <w:rsid w:val="004A1530"/>
    <w:rsid w:val="004A371E"/>
    <w:rsid w:val="004A5849"/>
    <w:rsid w:val="004B0319"/>
    <w:rsid w:val="004B10D2"/>
    <w:rsid w:val="004C2EBD"/>
    <w:rsid w:val="004C3487"/>
    <w:rsid w:val="004C5771"/>
    <w:rsid w:val="004D2EA7"/>
    <w:rsid w:val="004D58DF"/>
    <w:rsid w:val="004E08D2"/>
    <w:rsid w:val="004E1384"/>
    <w:rsid w:val="004E24DC"/>
    <w:rsid w:val="004E2872"/>
    <w:rsid w:val="004E3869"/>
    <w:rsid w:val="004E4590"/>
    <w:rsid w:val="004E7C07"/>
    <w:rsid w:val="004F0016"/>
    <w:rsid w:val="004F357F"/>
    <w:rsid w:val="004F6A3F"/>
    <w:rsid w:val="004F6AEA"/>
    <w:rsid w:val="004F748F"/>
    <w:rsid w:val="004F7AB8"/>
    <w:rsid w:val="005003C1"/>
    <w:rsid w:val="00500CCC"/>
    <w:rsid w:val="00506C8C"/>
    <w:rsid w:val="005117BC"/>
    <w:rsid w:val="00512D60"/>
    <w:rsid w:val="00514864"/>
    <w:rsid w:val="005149DB"/>
    <w:rsid w:val="00516F82"/>
    <w:rsid w:val="00517483"/>
    <w:rsid w:val="00517AEC"/>
    <w:rsid w:val="00517C15"/>
    <w:rsid w:val="00517D9A"/>
    <w:rsid w:val="005208ED"/>
    <w:rsid w:val="00522042"/>
    <w:rsid w:val="0052427D"/>
    <w:rsid w:val="005253C0"/>
    <w:rsid w:val="0052557A"/>
    <w:rsid w:val="00535FCD"/>
    <w:rsid w:val="00537CFF"/>
    <w:rsid w:val="005419B1"/>
    <w:rsid w:val="005439D8"/>
    <w:rsid w:val="00544786"/>
    <w:rsid w:val="00545836"/>
    <w:rsid w:val="00545B1A"/>
    <w:rsid w:val="005474D2"/>
    <w:rsid w:val="00550764"/>
    <w:rsid w:val="00552101"/>
    <w:rsid w:val="005535F6"/>
    <w:rsid w:val="00554492"/>
    <w:rsid w:val="005567A2"/>
    <w:rsid w:val="0056149B"/>
    <w:rsid w:val="00561AF9"/>
    <w:rsid w:val="00561DD7"/>
    <w:rsid w:val="00564254"/>
    <w:rsid w:val="00565E43"/>
    <w:rsid w:val="00567A1E"/>
    <w:rsid w:val="00567CBC"/>
    <w:rsid w:val="00571C77"/>
    <w:rsid w:val="005737B2"/>
    <w:rsid w:val="0057574C"/>
    <w:rsid w:val="00576F46"/>
    <w:rsid w:val="005808F1"/>
    <w:rsid w:val="005833A6"/>
    <w:rsid w:val="0058441E"/>
    <w:rsid w:val="00584D74"/>
    <w:rsid w:val="00585546"/>
    <w:rsid w:val="00585593"/>
    <w:rsid w:val="005857C4"/>
    <w:rsid w:val="00586807"/>
    <w:rsid w:val="00591331"/>
    <w:rsid w:val="005960FA"/>
    <w:rsid w:val="0059704E"/>
    <w:rsid w:val="0059730D"/>
    <w:rsid w:val="005974EE"/>
    <w:rsid w:val="005A05F1"/>
    <w:rsid w:val="005A14C2"/>
    <w:rsid w:val="005A63E0"/>
    <w:rsid w:val="005A655F"/>
    <w:rsid w:val="005B060B"/>
    <w:rsid w:val="005B0930"/>
    <w:rsid w:val="005B32E2"/>
    <w:rsid w:val="005B354B"/>
    <w:rsid w:val="005B4572"/>
    <w:rsid w:val="005B7845"/>
    <w:rsid w:val="005C0444"/>
    <w:rsid w:val="005C2213"/>
    <w:rsid w:val="005C4757"/>
    <w:rsid w:val="005D0014"/>
    <w:rsid w:val="005D091E"/>
    <w:rsid w:val="005D2E3C"/>
    <w:rsid w:val="005D60BA"/>
    <w:rsid w:val="005D6A69"/>
    <w:rsid w:val="005D6FF6"/>
    <w:rsid w:val="005D7296"/>
    <w:rsid w:val="005D732B"/>
    <w:rsid w:val="005D76F8"/>
    <w:rsid w:val="005D7D11"/>
    <w:rsid w:val="005E32A1"/>
    <w:rsid w:val="005E33D8"/>
    <w:rsid w:val="005E7AC0"/>
    <w:rsid w:val="005F05E0"/>
    <w:rsid w:val="005F1CE8"/>
    <w:rsid w:val="005F1CE9"/>
    <w:rsid w:val="005F71E4"/>
    <w:rsid w:val="0060017A"/>
    <w:rsid w:val="00602B6E"/>
    <w:rsid w:val="006036DC"/>
    <w:rsid w:val="0060451D"/>
    <w:rsid w:val="00605069"/>
    <w:rsid w:val="00605D23"/>
    <w:rsid w:val="00611BF1"/>
    <w:rsid w:val="00612440"/>
    <w:rsid w:val="00612952"/>
    <w:rsid w:val="006133A3"/>
    <w:rsid w:val="006165E8"/>
    <w:rsid w:val="00621520"/>
    <w:rsid w:val="00622AAA"/>
    <w:rsid w:val="00626FA2"/>
    <w:rsid w:val="006376EB"/>
    <w:rsid w:val="00643D95"/>
    <w:rsid w:val="006500D7"/>
    <w:rsid w:val="006539B9"/>
    <w:rsid w:val="00653C3E"/>
    <w:rsid w:val="00654CE2"/>
    <w:rsid w:val="006553E7"/>
    <w:rsid w:val="00656C0A"/>
    <w:rsid w:val="00657A8E"/>
    <w:rsid w:val="006605BD"/>
    <w:rsid w:val="00661825"/>
    <w:rsid w:val="00661E49"/>
    <w:rsid w:val="0066287B"/>
    <w:rsid w:val="00664A11"/>
    <w:rsid w:val="00665EB1"/>
    <w:rsid w:val="00665F4B"/>
    <w:rsid w:val="006729D5"/>
    <w:rsid w:val="00672E04"/>
    <w:rsid w:val="00674768"/>
    <w:rsid w:val="0067481B"/>
    <w:rsid w:val="00675DD0"/>
    <w:rsid w:val="00676668"/>
    <w:rsid w:val="0068319D"/>
    <w:rsid w:val="00684A70"/>
    <w:rsid w:val="00685E3C"/>
    <w:rsid w:val="00687179"/>
    <w:rsid w:val="00687962"/>
    <w:rsid w:val="006904D5"/>
    <w:rsid w:val="00690FFD"/>
    <w:rsid w:val="006921C4"/>
    <w:rsid w:val="00693CD8"/>
    <w:rsid w:val="00694FA4"/>
    <w:rsid w:val="0069520C"/>
    <w:rsid w:val="0069677C"/>
    <w:rsid w:val="006A1F29"/>
    <w:rsid w:val="006A246D"/>
    <w:rsid w:val="006A3793"/>
    <w:rsid w:val="006A394C"/>
    <w:rsid w:val="006A3B1E"/>
    <w:rsid w:val="006A40AA"/>
    <w:rsid w:val="006A652A"/>
    <w:rsid w:val="006A7CE2"/>
    <w:rsid w:val="006B4A4E"/>
    <w:rsid w:val="006B4BC1"/>
    <w:rsid w:val="006B659E"/>
    <w:rsid w:val="006B6D88"/>
    <w:rsid w:val="006C0E14"/>
    <w:rsid w:val="006C0E20"/>
    <w:rsid w:val="006C0FF4"/>
    <w:rsid w:val="006C2C79"/>
    <w:rsid w:val="006C3592"/>
    <w:rsid w:val="006C51A2"/>
    <w:rsid w:val="006D2793"/>
    <w:rsid w:val="006D5F28"/>
    <w:rsid w:val="006D7F72"/>
    <w:rsid w:val="006E0226"/>
    <w:rsid w:val="006E15FE"/>
    <w:rsid w:val="006E3389"/>
    <w:rsid w:val="006E42B7"/>
    <w:rsid w:val="006E6856"/>
    <w:rsid w:val="006E69C1"/>
    <w:rsid w:val="006E6F8C"/>
    <w:rsid w:val="006E7F05"/>
    <w:rsid w:val="006F0C39"/>
    <w:rsid w:val="006F3359"/>
    <w:rsid w:val="006F4124"/>
    <w:rsid w:val="006F413B"/>
    <w:rsid w:val="006F45B6"/>
    <w:rsid w:val="006F49C5"/>
    <w:rsid w:val="006F6CFE"/>
    <w:rsid w:val="007011C9"/>
    <w:rsid w:val="0070332C"/>
    <w:rsid w:val="0070477E"/>
    <w:rsid w:val="0070498C"/>
    <w:rsid w:val="00705AF9"/>
    <w:rsid w:val="00710693"/>
    <w:rsid w:val="00713B1E"/>
    <w:rsid w:val="007213EA"/>
    <w:rsid w:val="0072190B"/>
    <w:rsid w:val="00721A54"/>
    <w:rsid w:val="00722288"/>
    <w:rsid w:val="00723D57"/>
    <w:rsid w:val="00725EB0"/>
    <w:rsid w:val="00726A85"/>
    <w:rsid w:val="0072790A"/>
    <w:rsid w:val="0073348F"/>
    <w:rsid w:val="00734260"/>
    <w:rsid w:val="00736C2B"/>
    <w:rsid w:val="0074019C"/>
    <w:rsid w:val="00744630"/>
    <w:rsid w:val="0075077D"/>
    <w:rsid w:val="00750E5D"/>
    <w:rsid w:val="00753D9D"/>
    <w:rsid w:val="007547B2"/>
    <w:rsid w:val="00757163"/>
    <w:rsid w:val="00757F48"/>
    <w:rsid w:val="00757F83"/>
    <w:rsid w:val="007602EA"/>
    <w:rsid w:val="0076269F"/>
    <w:rsid w:val="00765C85"/>
    <w:rsid w:val="0076665E"/>
    <w:rsid w:val="00766E11"/>
    <w:rsid w:val="007727D7"/>
    <w:rsid w:val="00775373"/>
    <w:rsid w:val="00775C43"/>
    <w:rsid w:val="00776F72"/>
    <w:rsid w:val="00777B5E"/>
    <w:rsid w:val="007806A4"/>
    <w:rsid w:val="007823FF"/>
    <w:rsid w:val="007826FA"/>
    <w:rsid w:val="00784134"/>
    <w:rsid w:val="007843E2"/>
    <w:rsid w:val="00784C34"/>
    <w:rsid w:val="00792C84"/>
    <w:rsid w:val="00794E4C"/>
    <w:rsid w:val="00795F89"/>
    <w:rsid w:val="007967C2"/>
    <w:rsid w:val="007A008B"/>
    <w:rsid w:val="007A166C"/>
    <w:rsid w:val="007A2E54"/>
    <w:rsid w:val="007A7D38"/>
    <w:rsid w:val="007B01FF"/>
    <w:rsid w:val="007B6025"/>
    <w:rsid w:val="007B6071"/>
    <w:rsid w:val="007B7EF4"/>
    <w:rsid w:val="007C083F"/>
    <w:rsid w:val="007C1BE2"/>
    <w:rsid w:val="007C315E"/>
    <w:rsid w:val="007C4985"/>
    <w:rsid w:val="007C49DB"/>
    <w:rsid w:val="007C6663"/>
    <w:rsid w:val="007D07F2"/>
    <w:rsid w:val="007D2263"/>
    <w:rsid w:val="007D226D"/>
    <w:rsid w:val="007D2275"/>
    <w:rsid w:val="007D24E0"/>
    <w:rsid w:val="007D48DA"/>
    <w:rsid w:val="007E0CDD"/>
    <w:rsid w:val="007E1577"/>
    <w:rsid w:val="007E1D00"/>
    <w:rsid w:val="007E4729"/>
    <w:rsid w:val="007E4746"/>
    <w:rsid w:val="007E5D58"/>
    <w:rsid w:val="007E7FD7"/>
    <w:rsid w:val="007F00D0"/>
    <w:rsid w:val="007F0B9F"/>
    <w:rsid w:val="007F172F"/>
    <w:rsid w:val="007F2BBC"/>
    <w:rsid w:val="007F3C96"/>
    <w:rsid w:val="007F5E16"/>
    <w:rsid w:val="007F62BA"/>
    <w:rsid w:val="008020ED"/>
    <w:rsid w:val="0080339B"/>
    <w:rsid w:val="00803ED9"/>
    <w:rsid w:val="00804375"/>
    <w:rsid w:val="0080607B"/>
    <w:rsid w:val="00806A68"/>
    <w:rsid w:val="00807A99"/>
    <w:rsid w:val="008109C3"/>
    <w:rsid w:val="00810DC2"/>
    <w:rsid w:val="00810FEE"/>
    <w:rsid w:val="008119D2"/>
    <w:rsid w:val="00814691"/>
    <w:rsid w:val="0081579D"/>
    <w:rsid w:val="008161B6"/>
    <w:rsid w:val="008164ED"/>
    <w:rsid w:val="00816C63"/>
    <w:rsid w:val="00817A7F"/>
    <w:rsid w:val="00821525"/>
    <w:rsid w:val="0082284C"/>
    <w:rsid w:val="0082562C"/>
    <w:rsid w:val="00827E4D"/>
    <w:rsid w:val="00835A46"/>
    <w:rsid w:val="008377D7"/>
    <w:rsid w:val="00837F2B"/>
    <w:rsid w:val="00846A60"/>
    <w:rsid w:val="00846F35"/>
    <w:rsid w:val="00851AE5"/>
    <w:rsid w:val="00852077"/>
    <w:rsid w:val="00852E6C"/>
    <w:rsid w:val="00852F1A"/>
    <w:rsid w:val="00853906"/>
    <w:rsid w:val="00854124"/>
    <w:rsid w:val="008548C0"/>
    <w:rsid w:val="008600DC"/>
    <w:rsid w:val="008600E5"/>
    <w:rsid w:val="008610EF"/>
    <w:rsid w:val="0086152B"/>
    <w:rsid w:val="00861C10"/>
    <w:rsid w:val="00866545"/>
    <w:rsid w:val="0087222A"/>
    <w:rsid w:val="00872E27"/>
    <w:rsid w:val="00873405"/>
    <w:rsid w:val="0087383D"/>
    <w:rsid w:val="00875D4D"/>
    <w:rsid w:val="0087766C"/>
    <w:rsid w:val="0088060D"/>
    <w:rsid w:val="00882C98"/>
    <w:rsid w:val="00885E99"/>
    <w:rsid w:val="00890A4F"/>
    <w:rsid w:val="00891E19"/>
    <w:rsid w:val="00892EA0"/>
    <w:rsid w:val="008932F1"/>
    <w:rsid w:val="008941A8"/>
    <w:rsid w:val="0089696D"/>
    <w:rsid w:val="00896AC1"/>
    <w:rsid w:val="008A0EF2"/>
    <w:rsid w:val="008A2019"/>
    <w:rsid w:val="008A33A5"/>
    <w:rsid w:val="008A3BAA"/>
    <w:rsid w:val="008A48D9"/>
    <w:rsid w:val="008A4D6F"/>
    <w:rsid w:val="008A62A4"/>
    <w:rsid w:val="008A648D"/>
    <w:rsid w:val="008A64CC"/>
    <w:rsid w:val="008A6C27"/>
    <w:rsid w:val="008B0CB3"/>
    <w:rsid w:val="008B10D3"/>
    <w:rsid w:val="008B2117"/>
    <w:rsid w:val="008B2B33"/>
    <w:rsid w:val="008B34A5"/>
    <w:rsid w:val="008B3D96"/>
    <w:rsid w:val="008B4489"/>
    <w:rsid w:val="008B5773"/>
    <w:rsid w:val="008B65E6"/>
    <w:rsid w:val="008C13BE"/>
    <w:rsid w:val="008C25FD"/>
    <w:rsid w:val="008C68A8"/>
    <w:rsid w:val="008C7BEB"/>
    <w:rsid w:val="008D020B"/>
    <w:rsid w:val="008D21F0"/>
    <w:rsid w:val="008D2F92"/>
    <w:rsid w:val="008D4780"/>
    <w:rsid w:val="008D5874"/>
    <w:rsid w:val="008D6B36"/>
    <w:rsid w:val="008D7B77"/>
    <w:rsid w:val="008E03CD"/>
    <w:rsid w:val="008E0DC1"/>
    <w:rsid w:val="008E16E5"/>
    <w:rsid w:val="008E3E48"/>
    <w:rsid w:val="008E4769"/>
    <w:rsid w:val="008E5339"/>
    <w:rsid w:val="008F0E02"/>
    <w:rsid w:val="008F0F52"/>
    <w:rsid w:val="008F241E"/>
    <w:rsid w:val="008F2F0F"/>
    <w:rsid w:val="008F6D4D"/>
    <w:rsid w:val="00900D56"/>
    <w:rsid w:val="00905F7A"/>
    <w:rsid w:val="00907F9D"/>
    <w:rsid w:val="009113F9"/>
    <w:rsid w:val="0091278E"/>
    <w:rsid w:val="00914E90"/>
    <w:rsid w:val="009155F4"/>
    <w:rsid w:val="00917E9B"/>
    <w:rsid w:val="009203F1"/>
    <w:rsid w:val="009205DC"/>
    <w:rsid w:val="00921D28"/>
    <w:rsid w:val="00922A13"/>
    <w:rsid w:val="009239A4"/>
    <w:rsid w:val="0092403D"/>
    <w:rsid w:val="00924738"/>
    <w:rsid w:val="00924BC1"/>
    <w:rsid w:val="00926034"/>
    <w:rsid w:val="00926E68"/>
    <w:rsid w:val="00930FB7"/>
    <w:rsid w:val="009312BD"/>
    <w:rsid w:val="0093177B"/>
    <w:rsid w:val="00931C8A"/>
    <w:rsid w:val="0093330A"/>
    <w:rsid w:val="00935E72"/>
    <w:rsid w:val="00937996"/>
    <w:rsid w:val="00946BEF"/>
    <w:rsid w:val="00946F67"/>
    <w:rsid w:val="00950C89"/>
    <w:rsid w:val="0095118C"/>
    <w:rsid w:val="00953007"/>
    <w:rsid w:val="00953C9B"/>
    <w:rsid w:val="00960809"/>
    <w:rsid w:val="00961E7C"/>
    <w:rsid w:val="00962479"/>
    <w:rsid w:val="00963E00"/>
    <w:rsid w:val="0096502E"/>
    <w:rsid w:val="009726D9"/>
    <w:rsid w:val="00974167"/>
    <w:rsid w:val="00975F36"/>
    <w:rsid w:val="00976EEC"/>
    <w:rsid w:val="009775E8"/>
    <w:rsid w:val="009801E6"/>
    <w:rsid w:val="00981726"/>
    <w:rsid w:val="0098464F"/>
    <w:rsid w:val="009857F4"/>
    <w:rsid w:val="00991C18"/>
    <w:rsid w:val="00992607"/>
    <w:rsid w:val="0099491E"/>
    <w:rsid w:val="009971C2"/>
    <w:rsid w:val="00997F28"/>
    <w:rsid w:val="009A148E"/>
    <w:rsid w:val="009A41AE"/>
    <w:rsid w:val="009B0DEE"/>
    <w:rsid w:val="009B143F"/>
    <w:rsid w:val="009B1BB0"/>
    <w:rsid w:val="009B24A5"/>
    <w:rsid w:val="009B37B0"/>
    <w:rsid w:val="009B5927"/>
    <w:rsid w:val="009B6100"/>
    <w:rsid w:val="009C0EE1"/>
    <w:rsid w:val="009C2111"/>
    <w:rsid w:val="009C3EE3"/>
    <w:rsid w:val="009C4AB9"/>
    <w:rsid w:val="009C5E61"/>
    <w:rsid w:val="009C6393"/>
    <w:rsid w:val="009C63E9"/>
    <w:rsid w:val="009C6E1E"/>
    <w:rsid w:val="009C7B2E"/>
    <w:rsid w:val="009D09E0"/>
    <w:rsid w:val="009D118D"/>
    <w:rsid w:val="009D2514"/>
    <w:rsid w:val="009D2F61"/>
    <w:rsid w:val="009D366A"/>
    <w:rsid w:val="009D41A9"/>
    <w:rsid w:val="009D562C"/>
    <w:rsid w:val="009D64DB"/>
    <w:rsid w:val="009E0E95"/>
    <w:rsid w:val="009E230F"/>
    <w:rsid w:val="009E277B"/>
    <w:rsid w:val="009E2B3E"/>
    <w:rsid w:val="009E382F"/>
    <w:rsid w:val="009E6A51"/>
    <w:rsid w:val="009E6B99"/>
    <w:rsid w:val="009E6F20"/>
    <w:rsid w:val="009F0FAD"/>
    <w:rsid w:val="009F1F4E"/>
    <w:rsid w:val="009F24A8"/>
    <w:rsid w:val="009F48E6"/>
    <w:rsid w:val="009F559C"/>
    <w:rsid w:val="009F7BAC"/>
    <w:rsid w:val="00A007D6"/>
    <w:rsid w:val="00A01A98"/>
    <w:rsid w:val="00A0421C"/>
    <w:rsid w:val="00A05DB0"/>
    <w:rsid w:val="00A05F37"/>
    <w:rsid w:val="00A07DF8"/>
    <w:rsid w:val="00A10761"/>
    <w:rsid w:val="00A11E93"/>
    <w:rsid w:val="00A11FB0"/>
    <w:rsid w:val="00A126D1"/>
    <w:rsid w:val="00A156EC"/>
    <w:rsid w:val="00A1635F"/>
    <w:rsid w:val="00A16535"/>
    <w:rsid w:val="00A16DAB"/>
    <w:rsid w:val="00A20438"/>
    <w:rsid w:val="00A24325"/>
    <w:rsid w:val="00A26F9C"/>
    <w:rsid w:val="00A2771E"/>
    <w:rsid w:val="00A30C0B"/>
    <w:rsid w:val="00A3478B"/>
    <w:rsid w:val="00A36C59"/>
    <w:rsid w:val="00A377FD"/>
    <w:rsid w:val="00A37E03"/>
    <w:rsid w:val="00A40368"/>
    <w:rsid w:val="00A42840"/>
    <w:rsid w:val="00A44468"/>
    <w:rsid w:val="00A44E32"/>
    <w:rsid w:val="00A45CC1"/>
    <w:rsid w:val="00A5018C"/>
    <w:rsid w:val="00A50D55"/>
    <w:rsid w:val="00A5340C"/>
    <w:rsid w:val="00A555C4"/>
    <w:rsid w:val="00A57AA3"/>
    <w:rsid w:val="00A646B4"/>
    <w:rsid w:val="00A65714"/>
    <w:rsid w:val="00A669F7"/>
    <w:rsid w:val="00A67EEF"/>
    <w:rsid w:val="00A70249"/>
    <w:rsid w:val="00A70421"/>
    <w:rsid w:val="00A75D6B"/>
    <w:rsid w:val="00A81FB5"/>
    <w:rsid w:val="00A825D7"/>
    <w:rsid w:val="00A82A8E"/>
    <w:rsid w:val="00A83333"/>
    <w:rsid w:val="00A8407D"/>
    <w:rsid w:val="00A8559D"/>
    <w:rsid w:val="00A85EB7"/>
    <w:rsid w:val="00A866EA"/>
    <w:rsid w:val="00A915B6"/>
    <w:rsid w:val="00A918D2"/>
    <w:rsid w:val="00A924CB"/>
    <w:rsid w:val="00A9301A"/>
    <w:rsid w:val="00A945A5"/>
    <w:rsid w:val="00AA2D0E"/>
    <w:rsid w:val="00AA3208"/>
    <w:rsid w:val="00AA4AD6"/>
    <w:rsid w:val="00AB2B48"/>
    <w:rsid w:val="00AB3F67"/>
    <w:rsid w:val="00AB42D8"/>
    <w:rsid w:val="00AB4BF7"/>
    <w:rsid w:val="00AB77BA"/>
    <w:rsid w:val="00AC1780"/>
    <w:rsid w:val="00AC1D97"/>
    <w:rsid w:val="00AC3B92"/>
    <w:rsid w:val="00AC7FCC"/>
    <w:rsid w:val="00AD0A8E"/>
    <w:rsid w:val="00AD1409"/>
    <w:rsid w:val="00AD3620"/>
    <w:rsid w:val="00AD588C"/>
    <w:rsid w:val="00AD6FF8"/>
    <w:rsid w:val="00AD7E82"/>
    <w:rsid w:val="00AE0C1E"/>
    <w:rsid w:val="00AE227A"/>
    <w:rsid w:val="00AF0B7B"/>
    <w:rsid w:val="00AF2370"/>
    <w:rsid w:val="00AF5714"/>
    <w:rsid w:val="00AF6292"/>
    <w:rsid w:val="00AF6D64"/>
    <w:rsid w:val="00B02D04"/>
    <w:rsid w:val="00B03633"/>
    <w:rsid w:val="00B04691"/>
    <w:rsid w:val="00B109A6"/>
    <w:rsid w:val="00B11D8D"/>
    <w:rsid w:val="00B1257C"/>
    <w:rsid w:val="00B12CF2"/>
    <w:rsid w:val="00B1395B"/>
    <w:rsid w:val="00B169B8"/>
    <w:rsid w:val="00B17CBD"/>
    <w:rsid w:val="00B17F37"/>
    <w:rsid w:val="00B2047E"/>
    <w:rsid w:val="00B20663"/>
    <w:rsid w:val="00B22B3F"/>
    <w:rsid w:val="00B231FE"/>
    <w:rsid w:val="00B25273"/>
    <w:rsid w:val="00B254F4"/>
    <w:rsid w:val="00B265CF"/>
    <w:rsid w:val="00B27921"/>
    <w:rsid w:val="00B31906"/>
    <w:rsid w:val="00B33737"/>
    <w:rsid w:val="00B35E2E"/>
    <w:rsid w:val="00B365CB"/>
    <w:rsid w:val="00B41F3A"/>
    <w:rsid w:val="00B441E8"/>
    <w:rsid w:val="00B44488"/>
    <w:rsid w:val="00B47E63"/>
    <w:rsid w:val="00B516DB"/>
    <w:rsid w:val="00B53880"/>
    <w:rsid w:val="00B546CF"/>
    <w:rsid w:val="00B57159"/>
    <w:rsid w:val="00B5798D"/>
    <w:rsid w:val="00B6075A"/>
    <w:rsid w:val="00B639A6"/>
    <w:rsid w:val="00B6410D"/>
    <w:rsid w:val="00B73C75"/>
    <w:rsid w:val="00B80463"/>
    <w:rsid w:val="00B81F94"/>
    <w:rsid w:val="00B82243"/>
    <w:rsid w:val="00B834B3"/>
    <w:rsid w:val="00B83563"/>
    <w:rsid w:val="00B83919"/>
    <w:rsid w:val="00B83BB3"/>
    <w:rsid w:val="00B83DE5"/>
    <w:rsid w:val="00B83FB1"/>
    <w:rsid w:val="00B84B29"/>
    <w:rsid w:val="00B850B3"/>
    <w:rsid w:val="00B86E96"/>
    <w:rsid w:val="00B8723A"/>
    <w:rsid w:val="00B9031C"/>
    <w:rsid w:val="00B9095F"/>
    <w:rsid w:val="00B90D75"/>
    <w:rsid w:val="00B91046"/>
    <w:rsid w:val="00B93765"/>
    <w:rsid w:val="00B93E4A"/>
    <w:rsid w:val="00BA49B5"/>
    <w:rsid w:val="00BA4B37"/>
    <w:rsid w:val="00BB120B"/>
    <w:rsid w:val="00BB2278"/>
    <w:rsid w:val="00BB33D9"/>
    <w:rsid w:val="00BB3FBF"/>
    <w:rsid w:val="00BB4A4E"/>
    <w:rsid w:val="00BB5543"/>
    <w:rsid w:val="00BB6D37"/>
    <w:rsid w:val="00BC00E8"/>
    <w:rsid w:val="00BC105F"/>
    <w:rsid w:val="00BC143F"/>
    <w:rsid w:val="00BC3238"/>
    <w:rsid w:val="00BC3306"/>
    <w:rsid w:val="00BC632D"/>
    <w:rsid w:val="00BC6823"/>
    <w:rsid w:val="00BD0F15"/>
    <w:rsid w:val="00BD2273"/>
    <w:rsid w:val="00BD2A7F"/>
    <w:rsid w:val="00BD39D1"/>
    <w:rsid w:val="00BD55FD"/>
    <w:rsid w:val="00BD72AE"/>
    <w:rsid w:val="00BE038B"/>
    <w:rsid w:val="00BE63A1"/>
    <w:rsid w:val="00BE759D"/>
    <w:rsid w:val="00BE78A2"/>
    <w:rsid w:val="00BE7C55"/>
    <w:rsid w:val="00BF0A9C"/>
    <w:rsid w:val="00BF12A4"/>
    <w:rsid w:val="00BF207A"/>
    <w:rsid w:val="00BF22DB"/>
    <w:rsid w:val="00BF6B2B"/>
    <w:rsid w:val="00C006AE"/>
    <w:rsid w:val="00C0194D"/>
    <w:rsid w:val="00C0210F"/>
    <w:rsid w:val="00C06079"/>
    <w:rsid w:val="00C1031E"/>
    <w:rsid w:val="00C11B33"/>
    <w:rsid w:val="00C12E86"/>
    <w:rsid w:val="00C1345F"/>
    <w:rsid w:val="00C14391"/>
    <w:rsid w:val="00C14ACB"/>
    <w:rsid w:val="00C157A5"/>
    <w:rsid w:val="00C16D8C"/>
    <w:rsid w:val="00C176AB"/>
    <w:rsid w:val="00C21F78"/>
    <w:rsid w:val="00C23C93"/>
    <w:rsid w:val="00C23D99"/>
    <w:rsid w:val="00C24C7B"/>
    <w:rsid w:val="00C277E9"/>
    <w:rsid w:val="00C2787E"/>
    <w:rsid w:val="00C34E6D"/>
    <w:rsid w:val="00C36139"/>
    <w:rsid w:val="00C364CB"/>
    <w:rsid w:val="00C37EB6"/>
    <w:rsid w:val="00C44550"/>
    <w:rsid w:val="00C45585"/>
    <w:rsid w:val="00C463B7"/>
    <w:rsid w:val="00C51044"/>
    <w:rsid w:val="00C5692D"/>
    <w:rsid w:val="00C6020E"/>
    <w:rsid w:val="00C6133A"/>
    <w:rsid w:val="00C622BB"/>
    <w:rsid w:val="00C626E0"/>
    <w:rsid w:val="00C63311"/>
    <w:rsid w:val="00C64A44"/>
    <w:rsid w:val="00C64C9F"/>
    <w:rsid w:val="00C679E0"/>
    <w:rsid w:val="00C7232C"/>
    <w:rsid w:val="00C725F0"/>
    <w:rsid w:val="00C746B2"/>
    <w:rsid w:val="00C752AB"/>
    <w:rsid w:val="00C76256"/>
    <w:rsid w:val="00C77536"/>
    <w:rsid w:val="00C77891"/>
    <w:rsid w:val="00C800DF"/>
    <w:rsid w:val="00C80E86"/>
    <w:rsid w:val="00C829DB"/>
    <w:rsid w:val="00C84A8A"/>
    <w:rsid w:val="00C85113"/>
    <w:rsid w:val="00C85B07"/>
    <w:rsid w:val="00C85CF5"/>
    <w:rsid w:val="00C86F83"/>
    <w:rsid w:val="00C87876"/>
    <w:rsid w:val="00C917D5"/>
    <w:rsid w:val="00C92271"/>
    <w:rsid w:val="00C9783E"/>
    <w:rsid w:val="00CA2A9C"/>
    <w:rsid w:val="00CA4BAA"/>
    <w:rsid w:val="00CA5DD8"/>
    <w:rsid w:val="00CA5ED5"/>
    <w:rsid w:val="00CA6886"/>
    <w:rsid w:val="00CA6E21"/>
    <w:rsid w:val="00CA71C1"/>
    <w:rsid w:val="00CA7CB1"/>
    <w:rsid w:val="00CB1728"/>
    <w:rsid w:val="00CB276B"/>
    <w:rsid w:val="00CB2DF8"/>
    <w:rsid w:val="00CB3F94"/>
    <w:rsid w:val="00CB5546"/>
    <w:rsid w:val="00CB6292"/>
    <w:rsid w:val="00CC07A1"/>
    <w:rsid w:val="00CC12B9"/>
    <w:rsid w:val="00CC2D89"/>
    <w:rsid w:val="00CC387A"/>
    <w:rsid w:val="00CC473E"/>
    <w:rsid w:val="00CC5E13"/>
    <w:rsid w:val="00CC74C1"/>
    <w:rsid w:val="00CD2232"/>
    <w:rsid w:val="00CD3909"/>
    <w:rsid w:val="00CD3ABE"/>
    <w:rsid w:val="00CD57E0"/>
    <w:rsid w:val="00CE0664"/>
    <w:rsid w:val="00CE091A"/>
    <w:rsid w:val="00CE0C44"/>
    <w:rsid w:val="00CE179B"/>
    <w:rsid w:val="00CE1982"/>
    <w:rsid w:val="00CE1F35"/>
    <w:rsid w:val="00CE20EC"/>
    <w:rsid w:val="00CE3A26"/>
    <w:rsid w:val="00CE73A5"/>
    <w:rsid w:val="00CF1E5F"/>
    <w:rsid w:val="00CF2CE6"/>
    <w:rsid w:val="00CF3C71"/>
    <w:rsid w:val="00CF4278"/>
    <w:rsid w:val="00D02EB7"/>
    <w:rsid w:val="00D047E5"/>
    <w:rsid w:val="00D048AF"/>
    <w:rsid w:val="00D109B3"/>
    <w:rsid w:val="00D11226"/>
    <w:rsid w:val="00D124A3"/>
    <w:rsid w:val="00D14E30"/>
    <w:rsid w:val="00D15899"/>
    <w:rsid w:val="00D168CF"/>
    <w:rsid w:val="00D16A61"/>
    <w:rsid w:val="00D177CC"/>
    <w:rsid w:val="00D20377"/>
    <w:rsid w:val="00D22112"/>
    <w:rsid w:val="00D24341"/>
    <w:rsid w:val="00D25828"/>
    <w:rsid w:val="00D26ED4"/>
    <w:rsid w:val="00D27515"/>
    <w:rsid w:val="00D27B41"/>
    <w:rsid w:val="00D306B5"/>
    <w:rsid w:val="00D307D9"/>
    <w:rsid w:val="00D3116E"/>
    <w:rsid w:val="00D3364B"/>
    <w:rsid w:val="00D349C3"/>
    <w:rsid w:val="00D34EEF"/>
    <w:rsid w:val="00D35CC2"/>
    <w:rsid w:val="00D364D3"/>
    <w:rsid w:val="00D37AE7"/>
    <w:rsid w:val="00D403DE"/>
    <w:rsid w:val="00D416EB"/>
    <w:rsid w:val="00D45BD2"/>
    <w:rsid w:val="00D4665A"/>
    <w:rsid w:val="00D46B18"/>
    <w:rsid w:val="00D52754"/>
    <w:rsid w:val="00D5577D"/>
    <w:rsid w:val="00D5613D"/>
    <w:rsid w:val="00D571D3"/>
    <w:rsid w:val="00D57691"/>
    <w:rsid w:val="00D5787C"/>
    <w:rsid w:val="00D66E2D"/>
    <w:rsid w:val="00D73FA5"/>
    <w:rsid w:val="00D743B8"/>
    <w:rsid w:val="00D75242"/>
    <w:rsid w:val="00D77888"/>
    <w:rsid w:val="00D809E9"/>
    <w:rsid w:val="00D81CF4"/>
    <w:rsid w:val="00D8343A"/>
    <w:rsid w:val="00D8434C"/>
    <w:rsid w:val="00D8456B"/>
    <w:rsid w:val="00D84AC2"/>
    <w:rsid w:val="00D85D5D"/>
    <w:rsid w:val="00D860EB"/>
    <w:rsid w:val="00D91251"/>
    <w:rsid w:val="00D9574A"/>
    <w:rsid w:val="00D964AC"/>
    <w:rsid w:val="00DA1C75"/>
    <w:rsid w:val="00DA28AF"/>
    <w:rsid w:val="00DA4BE8"/>
    <w:rsid w:val="00DA4C30"/>
    <w:rsid w:val="00DA56A8"/>
    <w:rsid w:val="00DA64DD"/>
    <w:rsid w:val="00DA6AB7"/>
    <w:rsid w:val="00DA7B72"/>
    <w:rsid w:val="00DB2F11"/>
    <w:rsid w:val="00DC03BB"/>
    <w:rsid w:val="00DC1EEC"/>
    <w:rsid w:val="00DC22B4"/>
    <w:rsid w:val="00DC3A83"/>
    <w:rsid w:val="00DC59DF"/>
    <w:rsid w:val="00DD102D"/>
    <w:rsid w:val="00DD29BE"/>
    <w:rsid w:val="00DD632E"/>
    <w:rsid w:val="00DD6BC7"/>
    <w:rsid w:val="00DD7F81"/>
    <w:rsid w:val="00DE04BA"/>
    <w:rsid w:val="00DE1A49"/>
    <w:rsid w:val="00DE2648"/>
    <w:rsid w:val="00DE2935"/>
    <w:rsid w:val="00DE3AF3"/>
    <w:rsid w:val="00DE5498"/>
    <w:rsid w:val="00DE57DA"/>
    <w:rsid w:val="00DE60F6"/>
    <w:rsid w:val="00DE69BF"/>
    <w:rsid w:val="00DE7A6D"/>
    <w:rsid w:val="00DE7FC2"/>
    <w:rsid w:val="00DF1530"/>
    <w:rsid w:val="00DF33AE"/>
    <w:rsid w:val="00DF3E83"/>
    <w:rsid w:val="00DF62FE"/>
    <w:rsid w:val="00E01786"/>
    <w:rsid w:val="00E02AAE"/>
    <w:rsid w:val="00E03E87"/>
    <w:rsid w:val="00E06701"/>
    <w:rsid w:val="00E0674A"/>
    <w:rsid w:val="00E077C0"/>
    <w:rsid w:val="00E12A92"/>
    <w:rsid w:val="00E136EC"/>
    <w:rsid w:val="00E13823"/>
    <w:rsid w:val="00E15000"/>
    <w:rsid w:val="00E16A23"/>
    <w:rsid w:val="00E16B03"/>
    <w:rsid w:val="00E173A6"/>
    <w:rsid w:val="00E20ABA"/>
    <w:rsid w:val="00E22695"/>
    <w:rsid w:val="00E22E85"/>
    <w:rsid w:val="00E23F7D"/>
    <w:rsid w:val="00E30207"/>
    <w:rsid w:val="00E32D64"/>
    <w:rsid w:val="00E35030"/>
    <w:rsid w:val="00E3579E"/>
    <w:rsid w:val="00E41088"/>
    <w:rsid w:val="00E43B5C"/>
    <w:rsid w:val="00E44DAD"/>
    <w:rsid w:val="00E477B0"/>
    <w:rsid w:val="00E50AE1"/>
    <w:rsid w:val="00E50CC6"/>
    <w:rsid w:val="00E513DC"/>
    <w:rsid w:val="00E51803"/>
    <w:rsid w:val="00E54176"/>
    <w:rsid w:val="00E55600"/>
    <w:rsid w:val="00E57F7E"/>
    <w:rsid w:val="00E62920"/>
    <w:rsid w:val="00E637E3"/>
    <w:rsid w:val="00E6474B"/>
    <w:rsid w:val="00E64CD5"/>
    <w:rsid w:val="00E66D1F"/>
    <w:rsid w:val="00E72716"/>
    <w:rsid w:val="00E80A5B"/>
    <w:rsid w:val="00E8173A"/>
    <w:rsid w:val="00E81D41"/>
    <w:rsid w:val="00E850CE"/>
    <w:rsid w:val="00E86951"/>
    <w:rsid w:val="00E872AC"/>
    <w:rsid w:val="00E91B58"/>
    <w:rsid w:val="00E9209E"/>
    <w:rsid w:val="00E930AF"/>
    <w:rsid w:val="00E94A56"/>
    <w:rsid w:val="00E950DB"/>
    <w:rsid w:val="00E95763"/>
    <w:rsid w:val="00E965B3"/>
    <w:rsid w:val="00EA02D9"/>
    <w:rsid w:val="00EA4315"/>
    <w:rsid w:val="00EA6D0F"/>
    <w:rsid w:val="00EB042E"/>
    <w:rsid w:val="00EB0C9E"/>
    <w:rsid w:val="00EB2E10"/>
    <w:rsid w:val="00EB32E8"/>
    <w:rsid w:val="00EB3C22"/>
    <w:rsid w:val="00EB403F"/>
    <w:rsid w:val="00EB69F8"/>
    <w:rsid w:val="00EC04E4"/>
    <w:rsid w:val="00EC3570"/>
    <w:rsid w:val="00EC40F4"/>
    <w:rsid w:val="00EC47DB"/>
    <w:rsid w:val="00EC5211"/>
    <w:rsid w:val="00ED0882"/>
    <w:rsid w:val="00ED51F7"/>
    <w:rsid w:val="00ED6062"/>
    <w:rsid w:val="00ED7814"/>
    <w:rsid w:val="00ED7972"/>
    <w:rsid w:val="00ED7B66"/>
    <w:rsid w:val="00EE1228"/>
    <w:rsid w:val="00EE204D"/>
    <w:rsid w:val="00EE3262"/>
    <w:rsid w:val="00EE3310"/>
    <w:rsid w:val="00EE4248"/>
    <w:rsid w:val="00EF36A8"/>
    <w:rsid w:val="00EF4678"/>
    <w:rsid w:val="00EF633A"/>
    <w:rsid w:val="00F028C4"/>
    <w:rsid w:val="00F041FE"/>
    <w:rsid w:val="00F04248"/>
    <w:rsid w:val="00F05C7F"/>
    <w:rsid w:val="00F05F9B"/>
    <w:rsid w:val="00F0666C"/>
    <w:rsid w:val="00F067EE"/>
    <w:rsid w:val="00F0713E"/>
    <w:rsid w:val="00F1065B"/>
    <w:rsid w:val="00F11281"/>
    <w:rsid w:val="00F12349"/>
    <w:rsid w:val="00F12E54"/>
    <w:rsid w:val="00F135E8"/>
    <w:rsid w:val="00F13F6D"/>
    <w:rsid w:val="00F20FA9"/>
    <w:rsid w:val="00F22891"/>
    <w:rsid w:val="00F22A38"/>
    <w:rsid w:val="00F261D8"/>
    <w:rsid w:val="00F26BA7"/>
    <w:rsid w:val="00F2779C"/>
    <w:rsid w:val="00F33CB2"/>
    <w:rsid w:val="00F357FA"/>
    <w:rsid w:val="00F363F7"/>
    <w:rsid w:val="00F37DDE"/>
    <w:rsid w:val="00F405F0"/>
    <w:rsid w:val="00F4082C"/>
    <w:rsid w:val="00F40C32"/>
    <w:rsid w:val="00F415A3"/>
    <w:rsid w:val="00F44A10"/>
    <w:rsid w:val="00F450A5"/>
    <w:rsid w:val="00F45E70"/>
    <w:rsid w:val="00F467B2"/>
    <w:rsid w:val="00F558CA"/>
    <w:rsid w:val="00F55A09"/>
    <w:rsid w:val="00F55E00"/>
    <w:rsid w:val="00F5621A"/>
    <w:rsid w:val="00F60235"/>
    <w:rsid w:val="00F64FBD"/>
    <w:rsid w:val="00F64FFE"/>
    <w:rsid w:val="00F6589C"/>
    <w:rsid w:val="00F65917"/>
    <w:rsid w:val="00F660F2"/>
    <w:rsid w:val="00F66196"/>
    <w:rsid w:val="00F6796E"/>
    <w:rsid w:val="00F713BB"/>
    <w:rsid w:val="00F73364"/>
    <w:rsid w:val="00F74005"/>
    <w:rsid w:val="00F7798B"/>
    <w:rsid w:val="00F80825"/>
    <w:rsid w:val="00F80FC6"/>
    <w:rsid w:val="00F81434"/>
    <w:rsid w:val="00F848F8"/>
    <w:rsid w:val="00F91F76"/>
    <w:rsid w:val="00F93EDC"/>
    <w:rsid w:val="00FA0327"/>
    <w:rsid w:val="00FA16DE"/>
    <w:rsid w:val="00FA2C48"/>
    <w:rsid w:val="00FA36D6"/>
    <w:rsid w:val="00FA3B23"/>
    <w:rsid w:val="00FA582C"/>
    <w:rsid w:val="00FA5F7F"/>
    <w:rsid w:val="00FB05B7"/>
    <w:rsid w:val="00FB2040"/>
    <w:rsid w:val="00FB2A89"/>
    <w:rsid w:val="00FB50EE"/>
    <w:rsid w:val="00FC0E2B"/>
    <w:rsid w:val="00FC3585"/>
    <w:rsid w:val="00FC379B"/>
    <w:rsid w:val="00FC4153"/>
    <w:rsid w:val="00FD0170"/>
    <w:rsid w:val="00FD0841"/>
    <w:rsid w:val="00FD4C69"/>
    <w:rsid w:val="00FE054C"/>
    <w:rsid w:val="00FE2F9C"/>
    <w:rsid w:val="00FE44C2"/>
    <w:rsid w:val="00FE4FB3"/>
    <w:rsid w:val="00FE4FC2"/>
    <w:rsid w:val="00FE7205"/>
    <w:rsid w:val="00FF143B"/>
    <w:rsid w:val="00FF1A29"/>
    <w:rsid w:val="00FF381C"/>
    <w:rsid w:val="00FF6831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A09A3D"/>
  <w14:defaultImageDpi w14:val="32767"/>
  <w15:chartTrackingRefBased/>
  <w15:docId w15:val="{D1234980-CA1E-47C9-B8B5-2B6CA44A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7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445D7A"/>
    <w:pPr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  <w:rPr>
      <w:sz w:val="22"/>
      <w:szCs w:val="22"/>
    </w:rPr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2BFB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932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1D4B65"/>
    <w:rPr>
      <w:color w:val="605E5C"/>
      <w:shd w:val="clear" w:color="auto" w:fill="E1DFDD"/>
    </w:rPr>
  </w:style>
  <w:style w:type="paragraph" w:styleId="Revision">
    <w:name w:val="Revision"/>
    <w:hidden/>
    <w:uiPriority w:val="62"/>
    <w:rsid w:val="007D227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8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96">
                  <w:marLeft w:val="0"/>
                  <w:marRight w:val="0"/>
                  <w:marTop w:val="39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0685">
                                  <w:marLeft w:val="0"/>
                                  <w:marRight w:val="0"/>
                                  <w:marTop w:val="0"/>
                                  <w:marBottom w:val="825"/>
                                  <w:divBdr>
                                    <w:top w:val="single" w:sz="6" w:space="15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WAI/WCAG22/Understanding/accessible-authentication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www.w3.org/TR/WCAG20/" TargetMode="External"/><Relationship Id="rId11" Type="http://schemas.openxmlformats.org/officeDocument/2006/relationships/hyperlink" Target="http://www.w3.org/TR/2008/REC-WCAG20-20081211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access-board.gov/ict/" TargetMode="External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hyperlink" Target="http://www.w3.org/TR/WCAG20/" TargetMode="External"/><Relationship Id="rId14" Type="http://schemas.openxmlformats.org/officeDocument/2006/relationships/hyperlink" Target="http://www.w3.org/TR/WCAG20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s://www.w3.org/TR/WCAG21/" TargetMode="External"/><Relationship Id="rId43" Type="http://schemas.openxmlformats.org/officeDocument/2006/relationships/hyperlink" Target="https://www.w3.org/WAI/WCAG22/Understanding/redundant-entry" TargetMode="External"/><Relationship Id="rId48" Type="http://schemas.openxmlformats.org/officeDocument/2006/relationships/hyperlink" Target="https://www.w3.org/TR/WCAG21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s://www.w3.org/TR/WCAG21/" TargetMode="External"/><Relationship Id="rId77" Type="http://schemas.openxmlformats.org/officeDocument/2006/relationships/hyperlink" Target="mailto:training@oncuetech.com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access-board.gov/ict/" TargetMode="External"/><Relationship Id="rId80" Type="http://schemas.openxmlformats.org/officeDocument/2006/relationships/footer" Target="footer3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access-board.gov/ict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s://www.w3.org/TR/WCAG21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s://www.w3.org/WAI/WCAG22/Understanding/focus-appearance-minimum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s://www.w3.org/TR/WCAG21/" TargetMode="External"/><Relationship Id="rId62" Type="http://schemas.openxmlformats.org/officeDocument/2006/relationships/hyperlink" Target="https://w3c.github.io/wcag/understanding/target-size-minimum.html" TargetMode="External"/><Relationship Id="rId70" Type="http://schemas.openxmlformats.org/officeDocument/2006/relationships/hyperlink" Target="https://www.access-board.gov/ict/" TargetMode="External"/><Relationship Id="rId75" Type="http://schemas.openxmlformats.org/officeDocument/2006/relationships/hyperlink" Target="https://www.access-board.gov/ict/" TargetMode="External"/><Relationship Id="rId83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s://www.w3.org/TR/WCAG21/" TargetMode="External"/><Relationship Id="rId49" Type="http://schemas.openxmlformats.org/officeDocument/2006/relationships/hyperlink" Target="https://www.w3.org/TR/WCAG21/" TargetMode="External"/><Relationship Id="rId57" Type="http://schemas.openxmlformats.org/officeDocument/2006/relationships/hyperlink" Target="http://www.w3.org/TR/WCAG20/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s://www.w3.org/WAI/WCAG22/Understanding/focus-not-obscured.html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s://www.access-board.gov/ict/" TargetMode="External"/><Relationship Id="rId78" Type="http://schemas.openxmlformats.org/officeDocument/2006/relationships/header" Target="header1.xml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www.w3.org/TR/WCAG20/" TargetMode="External"/><Relationship Id="rId18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s://www.w3.org/TR/WCAG21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s://www.w3.org/TR/WCAG21/" TargetMode="External"/><Relationship Id="rId76" Type="http://schemas.openxmlformats.org/officeDocument/2006/relationships/hyperlink" Target="mailto:support@oncuetech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access-board.gov/ic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WAI/WCAG22/Understanding/consistent-help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61" Type="http://schemas.openxmlformats.org/officeDocument/2006/relationships/hyperlink" Target="https://www.w3.org/WAI/WCAG22/Understanding/dragging-movements" TargetMode="External"/><Relationship Id="rId82" Type="http://schemas.openxmlformats.org/officeDocument/2006/relationships/header" Target="head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B659E-30E5-4746-AAED-160D8CB3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2823</Words>
  <Characters>16577</Characters>
  <Application>Microsoft Office Word</Application>
  <DocSecurity>0</DocSecurity>
  <Lines>789</Lines>
  <Paragraphs>746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18654</CharactersWithSpaces>
  <SharedDoc>false</SharedDoc>
  <HLinks>
    <vt:vector size="630" baseType="variant">
      <vt:variant>
        <vt:i4>1179676</vt:i4>
      </vt:variant>
      <vt:variant>
        <vt:i4>339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603-support-services</vt:lpwstr>
      </vt:variant>
      <vt:variant>
        <vt:i4>4587617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65564</vt:i4>
      </vt:variant>
      <vt:variant>
        <vt:i4>333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602-support-documentation</vt:lpwstr>
      </vt:variant>
      <vt:variant>
        <vt:i4>786508</vt:i4>
      </vt:variant>
      <vt:variant>
        <vt:i4>330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chapter-6-support-documentation-and-services</vt:lpwstr>
      </vt:variant>
      <vt:variant>
        <vt:i4>4587617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6553698</vt:i4>
      </vt:variant>
      <vt:variant>
        <vt:i4>324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504-authoring-tools</vt:lpwstr>
      </vt:variant>
      <vt:variant>
        <vt:i4>6029332</vt:i4>
      </vt:variant>
      <vt:variant>
        <vt:i4>321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503-applications</vt:lpwstr>
      </vt:variant>
      <vt:variant>
        <vt:i4>5046281</vt:i4>
      </vt:variant>
      <vt:variant>
        <vt:i4>318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502-interoperability-assistive-technology</vt:lpwstr>
      </vt:variant>
      <vt:variant>
        <vt:i4>3407917</vt:i4>
      </vt:variant>
      <vt:variant>
        <vt:i4>315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chapter-5-software</vt:lpwstr>
      </vt:variant>
      <vt:variant>
        <vt:i4>262219</vt:i4>
      </vt:variant>
      <vt:variant>
        <vt:i4>312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415-user-controls-captions-audio-descriptions</vt:lpwstr>
      </vt:variant>
      <vt:variant>
        <vt:i4>983066</vt:i4>
      </vt:variant>
      <vt:variant>
        <vt:i4>309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414-audio-description</vt:lpwstr>
      </vt:variant>
      <vt:variant>
        <vt:i4>2424885</vt:i4>
      </vt:variant>
      <vt:variant>
        <vt:i4>306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413-closed-caption</vt:lpwstr>
      </vt:variant>
      <vt:variant>
        <vt:i4>4718597</vt:i4>
      </vt:variant>
      <vt:variant>
        <vt:i4>303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412-two-way-communication</vt:lpwstr>
      </vt:variant>
      <vt:variant>
        <vt:i4>8126590</vt:i4>
      </vt:variant>
      <vt:variant>
        <vt:i4>300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411-audible-signals</vt:lpwstr>
      </vt:variant>
      <vt:variant>
        <vt:i4>393244</vt:i4>
      </vt:variant>
      <vt:variant>
        <vt:i4>297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410-color-coding</vt:lpwstr>
      </vt:variant>
      <vt:variant>
        <vt:i4>5242946</vt:i4>
      </vt:variant>
      <vt:variant>
        <vt:i4>294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409-status-indicators</vt:lpwstr>
      </vt:variant>
      <vt:variant>
        <vt:i4>7733350</vt:i4>
      </vt:variant>
      <vt:variant>
        <vt:i4>291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408-display-screens</vt:lpwstr>
      </vt:variant>
      <vt:variant>
        <vt:i4>4128816</vt:i4>
      </vt:variant>
      <vt:variant>
        <vt:i4>288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407-operable-parts</vt:lpwstr>
      </vt:variant>
      <vt:variant>
        <vt:i4>5505090</vt:i4>
      </vt:variant>
      <vt:variant>
        <vt:i4>285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406-standard-connections</vt:lpwstr>
      </vt:variant>
      <vt:variant>
        <vt:i4>2883701</vt:i4>
      </vt:variant>
      <vt:variant>
        <vt:i4>282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405-privacy</vt:lpwstr>
      </vt:variant>
      <vt:variant>
        <vt:i4>4522059</vt:i4>
      </vt:variant>
      <vt:variant>
        <vt:i4>279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404-preservation-information</vt:lpwstr>
      </vt:variant>
      <vt:variant>
        <vt:i4>2162802</vt:i4>
      </vt:variant>
      <vt:variant>
        <vt:i4>276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403-biometrics</vt:lpwstr>
      </vt:variant>
      <vt:variant>
        <vt:i4>5374023</vt:i4>
      </vt:variant>
      <vt:variant>
        <vt:i4>273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402-closed-functionality</vt:lpwstr>
      </vt:variant>
      <vt:variant>
        <vt:i4>2752547</vt:i4>
      </vt:variant>
      <vt:variant>
        <vt:i4>270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chapter-4-hardware</vt:lpwstr>
      </vt:variant>
      <vt:variant>
        <vt:i4>5963854</vt:i4>
      </vt:variant>
      <vt:variant>
        <vt:i4>267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chapter-3-functional-performance-criteria</vt:lpwstr>
      </vt:variant>
      <vt:variant>
        <vt:i4>851992</vt:i4>
      </vt:variant>
      <vt:variant>
        <vt:i4>264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minimize-error-reversible-all</vt:lpwstr>
      </vt:variant>
      <vt:variant>
        <vt:i4>2555942</vt:i4>
      </vt:variant>
      <vt:variant>
        <vt:i4>261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minimize-error-context-help</vt:lpwstr>
      </vt:variant>
      <vt:variant>
        <vt:i4>6422636</vt:i4>
      </vt:variant>
      <vt:variant>
        <vt:i4>258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consistent-behavior-no-extreme-changes-context</vt:lpwstr>
      </vt:variant>
      <vt:variant>
        <vt:i4>1966087</vt:i4>
      </vt:variant>
      <vt:variant>
        <vt:i4>255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meaning-pronunciation</vt:lpwstr>
      </vt:variant>
      <vt:variant>
        <vt:i4>7274602</vt:i4>
      </vt:variant>
      <vt:variant>
        <vt:i4>252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meaning-supplements</vt:lpwstr>
      </vt:variant>
      <vt:variant>
        <vt:i4>7667837</vt:i4>
      </vt:variant>
      <vt:variant>
        <vt:i4>249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meaning-located</vt:lpwstr>
      </vt:variant>
      <vt:variant>
        <vt:i4>6684779</vt:i4>
      </vt:variant>
      <vt:variant>
        <vt:i4>246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meaning-idioms</vt:lpwstr>
      </vt:variant>
      <vt:variant>
        <vt:i4>6422569</vt:i4>
      </vt:variant>
      <vt:variant>
        <vt:i4>243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navigation-mechanisms-headings</vt:lpwstr>
      </vt:variant>
      <vt:variant>
        <vt:i4>8126508</vt:i4>
      </vt:variant>
      <vt:variant>
        <vt:i4>240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navigation-mechanisms-link</vt:lpwstr>
      </vt:variant>
      <vt:variant>
        <vt:i4>7798842</vt:i4>
      </vt:variant>
      <vt:variant>
        <vt:i4>237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navigation-mechanisms-location</vt:lpwstr>
      </vt:variant>
      <vt:variant>
        <vt:i4>3801204</vt:i4>
      </vt:variant>
      <vt:variant>
        <vt:i4>234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seizure-three-times</vt:lpwstr>
      </vt:variant>
      <vt:variant>
        <vt:i4>6357107</vt:i4>
      </vt:variant>
      <vt:variant>
        <vt:i4>231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time-limits-server-timeout</vt:lpwstr>
      </vt:variant>
      <vt:variant>
        <vt:i4>1245278</vt:i4>
      </vt:variant>
      <vt:variant>
        <vt:i4>228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time-limits-postponed</vt:lpwstr>
      </vt:variant>
      <vt:variant>
        <vt:i4>1835014</vt:i4>
      </vt:variant>
      <vt:variant>
        <vt:i4>225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time-limits-no-exceptions</vt:lpwstr>
      </vt:variant>
      <vt:variant>
        <vt:i4>5111877</vt:i4>
      </vt:variant>
      <vt:variant>
        <vt:i4>222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keyboard-operation-all-funcs</vt:lpwstr>
      </vt:variant>
      <vt:variant>
        <vt:i4>0</vt:i4>
      </vt:variant>
      <vt:variant>
        <vt:i4>219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http://www.w3.org/TR/WCAG20/</vt:lpwstr>
      </vt:variant>
      <vt:variant>
        <vt:i4>131164</vt:i4>
      </vt:variant>
      <vt:variant>
        <vt:i4>216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visual-audio-contrast-visual-presentation</vt:lpwstr>
      </vt:variant>
      <vt:variant>
        <vt:i4>1966105</vt:i4>
      </vt:variant>
      <vt:variant>
        <vt:i4>213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visual-audio-contrast-noaudio</vt:lpwstr>
      </vt:variant>
      <vt:variant>
        <vt:i4>7798898</vt:i4>
      </vt:variant>
      <vt:variant>
        <vt:i4>210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visual-audio-contrast7</vt:lpwstr>
      </vt:variant>
      <vt:variant>
        <vt:i4>2556002</vt:i4>
      </vt:variant>
      <vt:variant>
        <vt:i4>207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media-equiv-live-audio-only</vt:lpwstr>
      </vt:variant>
      <vt:variant>
        <vt:i4>5505092</vt:i4>
      </vt:variant>
      <vt:variant>
        <vt:i4>204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media-equiv-text-doc</vt:lpwstr>
      </vt:variant>
      <vt:variant>
        <vt:i4>4063293</vt:i4>
      </vt:variant>
      <vt:variant>
        <vt:i4>201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media-equiv-extended-ad</vt:lpwstr>
      </vt:variant>
      <vt:variant>
        <vt:i4>4522014</vt:i4>
      </vt:variant>
      <vt:variant>
        <vt:i4>198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media-equiv-sign</vt:lpwstr>
      </vt:variant>
      <vt:variant>
        <vt:i4>4980764</vt:i4>
      </vt:variant>
      <vt:variant>
        <vt:i4>195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</vt:lpwstr>
      </vt:variant>
      <vt:variant>
        <vt:i4>2490475</vt:i4>
      </vt:variant>
      <vt:variant>
        <vt:i4>192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minimize-error-suggestions</vt:lpwstr>
      </vt:variant>
      <vt:variant>
        <vt:i4>655378</vt:i4>
      </vt:variant>
      <vt:variant>
        <vt:i4>189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consistent-behavior-consistent-functionality</vt:lpwstr>
      </vt:variant>
      <vt:variant>
        <vt:i4>983058</vt:i4>
      </vt:variant>
      <vt:variant>
        <vt:i4>186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consistent-behavior-consistent-locations</vt:lpwstr>
      </vt:variant>
      <vt:variant>
        <vt:i4>5046364</vt:i4>
      </vt:variant>
      <vt:variant>
        <vt:i4>183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meaning-other-lang-id</vt:lpwstr>
      </vt:variant>
      <vt:variant>
        <vt:i4>2424895</vt:i4>
      </vt:variant>
      <vt:variant>
        <vt:i4>180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navigation-mechanisms-focus-visible</vt:lpwstr>
      </vt:variant>
      <vt:variant>
        <vt:i4>1245266</vt:i4>
      </vt:variant>
      <vt:variant>
        <vt:i4>177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navigation-mechanisms-descriptive</vt:lpwstr>
      </vt:variant>
      <vt:variant>
        <vt:i4>7340141</vt:i4>
      </vt:variant>
      <vt:variant>
        <vt:i4>174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navigation-mechanisms-mult-loc</vt:lpwstr>
      </vt:variant>
      <vt:variant>
        <vt:i4>6488116</vt:i4>
      </vt:variant>
      <vt:variant>
        <vt:i4>171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visual-audio-contrast-text-presentation</vt:lpwstr>
      </vt:variant>
      <vt:variant>
        <vt:i4>6422624</vt:i4>
      </vt:variant>
      <vt:variant>
        <vt:i4>168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visual-audio-contrast-scale</vt:lpwstr>
      </vt:variant>
      <vt:variant>
        <vt:i4>6488190</vt:i4>
      </vt:variant>
      <vt:variant>
        <vt:i4>165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visual-audio-contrast-contrast</vt:lpwstr>
      </vt:variant>
      <vt:variant>
        <vt:i4>7733300</vt:i4>
      </vt:variant>
      <vt:variant>
        <vt:i4>162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media-equiv-audio-desc-only</vt:lpwstr>
      </vt:variant>
      <vt:variant>
        <vt:i4>7733292</vt:i4>
      </vt:variant>
      <vt:variant>
        <vt:i4>159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media-equiv-real-time-captions</vt:lpwstr>
      </vt:variant>
      <vt:variant>
        <vt:i4>1638484</vt:i4>
      </vt:variant>
      <vt:variant>
        <vt:i4>156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ensure-compat-rsv</vt:lpwstr>
      </vt:variant>
      <vt:variant>
        <vt:i4>720961</vt:i4>
      </vt:variant>
      <vt:variant>
        <vt:i4>153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ensure-compat-parses</vt:lpwstr>
      </vt:variant>
      <vt:variant>
        <vt:i4>3735672</vt:i4>
      </vt:variant>
      <vt:variant>
        <vt:i4>150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minimize-error-cues</vt:lpwstr>
      </vt:variant>
      <vt:variant>
        <vt:i4>4456455</vt:i4>
      </vt:variant>
      <vt:variant>
        <vt:i4>147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minimize-error-identified</vt:lpwstr>
      </vt:variant>
      <vt:variant>
        <vt:i4>5111895</vt:i4>
      </vt:variant>
      <vt:variant>
        <vt:i4>144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consistent-behavior-unpredictable-change</vt:lpwstr>
      </vt:variant>
      <vt:variant>
        <vt:i4>5701712</vt:i4>
      </vt:variant>
      <vt:variant>
        <vt:i4>141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consistent-behavior-receive-focus</vt:lpwstr>
      </vt:variant>
      <vt:variant>
        <vt:i4>3342382</vt:i4>
      </vt:variant>
      <vt:variant>
        <vt:i4>138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meaning-doc-lang-id</vt:lpwstr>
      </vt:variant>
      <vt:variant>
        <vt:i4>6815802</vt:i4>
      </vt:variant>
      <vt:variant>
        <vt:i4>135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navigation-mechanisms-refs</vt:lpwstr>
      </vt:variant>
      <vt:variant>
        <vt:i4>6160467</vt:i4>
      </vt:variant>
      <vt:variant>
        <vt:i4>132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navigation-mechanisms-focus-order</vt:lpwstr>
      </vt:variant>
      <vt:variant>
        <vt:i4>8060974</vt:i4>
      </vt:variant>
      <vt:variant>
        <vt:i4>129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navigation-mechanisms-title</vt:lpwstr>
      </vt:variant>
      <vt:variant>
        <vt:i4>6619188</vt:i4>
      </vt:variant>
      <vt:variant>
        <vt:i4>126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navigation-mechanisms-skip</vt:lpwstr>
      </vt:variant>
      <vt:variant>
        <vt:i4>851985</vt:i4>
      </vt:variant>
      <vt:variant>
        <vt:i4>123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seizure-does-not-violate</vt:lpwstr>
      </vt:variant>
      <vt:variant>
        <vt:i4>1048646</vt:i4>
      </vt:variant>
      <vt:variant>
        <vt:i4>120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time-limits-pause</vt:lpwstr>
      </vt:variant>
      <vt:variant>
        <vt:i4>6553726</vt:i4>
      </vt:variant>
      <vt:variant>
        <vt:i4>117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time-limits-required-behaviors</vt:lpwstr>
      </vt:variant>
      <vt:variant>
        <vt:i4>3342457</vt:i4>
      </vt:variant>
      <vt:variant>
        <vt:i4>114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keyboard-operation-trapping</vt:lpwstr>
      </vt:variant>
      <vt:variant>
        <vt:i4>2031639</vt:i4>
      </vt:variant>
      <vt:variant>
        <vt:i4>111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keyboard-operation-keyboard-operable</vt:lpwstr>
      </vt:variant>
      <vt:variant>
        <vt:i4>3473504</vt:i4>
      </vt:variant>
      <vt:variant>
        <vt:i4>108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visual-audio-contrast-dis-audio</vt:lpwstr>
      </vt:variant>
      <vt:variant>
        <vt:i4>3407973</vt:i4>
      </vt:variant>
      <vt:variant>
        <vt:i4>105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visual-audio-contrast-without-color</vt:lpwstr>
      </vt:variant>
      <vt:variant>
        <vt:i4>3211326</vt:i4>
      </vt:variant>
      <vt:variant>
        <vt:i4>102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content-structure-separation-understanding</vt:lpwstr>
      </vt:variant>
      <vt:variant>
        <vt:i4>4325459</vt:i4>
      </vt:variant>
      <vt:variant>
        <vt:i4>99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content-structure-separation-sequence</vt:lpwstr>
      </vt:variant>
      <vt:variant>
        <vt:i4>5111872</vt:i4>
      </vt:variant>
      <vt:variant>
        <vt:i4>96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content-structure-separation-programmatic</vt:lpwstr>
      </vt:variant>
      <vt:variant>
        <vt:i4>7667831</vt:i4>
      </vt:variant>
      <vt:variant>
        <vt:i4>93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</vt:lpwstr>
      </vt:variant>
      <vt:variant>
        <vt:i4>4915230</vt:i4>
      </vt:variant>
      <vt:variant>
        <vt:i4>90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media-equiv-captions</vt:lpwstr>
      </vt:variant>
      <vt:variant>
        <vt:i4>7733296</vt:i4>
      </vt:variant>
      <vt:variant>
        <vt:i4>87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media-equiv-av-only-alt</vt:lpwstr>
      </vt:variant>
      <vt:variant>
        <vt:i4>2883708</vt:i4>
      </vt:variant>
      <vt:variant>
        <vt:i4>84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text-equiv-all</vt:lpwstr>
      </vt:variant>
      <vt:variant>
        <vt:i4>6160405</vt:i4>
      </vt:variant>
      <vt:variant>
        <vt:i4>81</vt:i4>
      </vt:variant>
      <vt:variant>
        <vt:i4>0</vt:i4>
      </vt:variant>
      <vt:variant>
        <vt:i4>5</vt:i4>
      </vt:variant>
      <vt:variant>
        <vt:lpwstr>https://www.w3.org/TR/WCAG20/</vt:lpwstr>
      </vt:variant>
      <vt:variant>
        <vt:lpwstr>conformance-reqs</vt:lpwstr>
      </vt:variant>
      <vt:variant>
        <vt:i4>5636108</vt:i4>
      </vt:variant>
      <vt:variant>
        <vt:i4>78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75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7602287</vt:i4>
      </vt:variant>
      <vt:variant>
        <vt:i4>72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7602287</vt:i4>
      </vt:variant>
      <vt:variant>
        <vt:i4>69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2293865</vt:i4>
      </vt:variant>
      <vt:variant>
        <vt:i4>66</vt:i4>
      </vt:variant>
      <vt:variant>
        <vt:i4>0</vt:i4>
      </vt:variant>
      <vt:variant>
        <vt:i4>5</vt:i4>
      </vt:variant>
      <vt:variant>
        <vt:lpwstr>https://www.w3.org/TR/UNDERSTANDING-WCAG20/conformance.html</vt:lpwstr>
      </vt:variant>
      <vt:variant>
        <vt:lpwstr/>
      </vt:variant>
      <vt:variant>
        <vt:i4>5636108</vt:i4>
      </vt:variant>
      <vt:variant>
        <vt:i4>63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60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2293818</vt:i4>
      </vt:variant>
      <vt:variant>
        <vt:i4>57</vt:i4>
      </vt:variant>
      <vt:variant>
        <vt:i4>0</vt:i4>
      </vt:variant>
      <vt:variant>
        <vt:i4>5</vt:i4>
      </vt:variant>
      <vt:variant>
        <vt:lpwstr>https://www.itic.org/policy/accessibility/vpat</vt:lpwstr>
      </vt:variant>
      <vt:variant>
        <vt:lpwstr/>
      </vt:variant>
      <vt:variant>
        <vt:i4>5636108</vt:i4>
      </vt:variant>
      <vt:variant>
        <vt:i4>54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51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_Toc512938568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_Toc512938567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_Toc512938566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_Toc512938565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_Toc512938564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_Toc512938563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_Toc512938562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_Toc512938561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mvandooz</dc:creator>
  <cp:keywords/>
  <cp:lastModifiedBy>David Cavin</cp:lastModifiedBy>
  <cp:revision>5</cp:revision>
  <cp:lastPrinted>2017-06-09T19:26:00Z</cp:lastPrinted>
  <dcterms:created xsi:type="dcterms:W3CDTF">2026-02-25T17:28:00Z</dcterms:created>
  <dcterms:modified xsi:type="dcterms:W3CDTF">2026-06-25T13:41:00Z</dcterms:modified>
</cp:coreProperties>
</file>